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F86DA" w14:textId="1C492202" w:rsidR="00105C62" w:rsidRPr="00C03FA4" w:rsidRDefault="00105C62" w:rsidP="00105C62">
      <w:pPr>
        <w:spacing w:after="200" w:line="276" w:lineRule="auto"/>
        <w:ind w:firstLine="0"/>
        <w:jc w:val="center"/>
        <w:rPr>
          <w:rFonts w:cs="Arial"/>
          <w:b/>
          <w:bCs/>
          <w:sz w:val="20"/>
          <w:szCs w:val="20"/>
        </w:rPr>
      </w:pPr>
      <w:r w:rsidRPr="00C03FA4">
        <w:rPr>
          <w:rFonts w:eastAsia="Arial" w:cs="Arial"/>
          <w:b/>
          <w:bCs/>
          <w:sz w:val="20"/>
          <w:szCs w:val="20"/>
        </w:rPr>
        <w:t>TECHNINĖ SPECIFIKACIJA</w:t>
      </w:r>
    </w:p>
    <w:p w14:paraId="4142568F" w14:textId="77777777" w:rsidR="00105C62" w:rsidRPr="00C03FA4" w:rsidRDefault="00105C62" w:rsidP="00105C62">
      <w:pPr>
        <w:pStyle w:val="ListParagraph"/>
        <w:tabs>
          <w:tab w:val="left" w:pos="284"/>
        </w:tabs>
        <w:spacing w:before="60" w:after="60"/>
        <w:ind w:left="0" w:firstLine="0"/>
        <w:contextualSpacing w:val="0"/>
        <w:jc w:val="center"/>
        <w:rPr>
          <w:rFonts w:cs="Arial"/>
          <w:b/>
          <w:bCs/>
          <w:sz w:val="20"/>
          <w:szCs w:val="20"/>
        </w:rPr>
      </w:pPr>
    </w:p>
    <w:p w14:paraId="28FF821E" w14:textId="77777777" w:rsidR="00105C62" w:rsidRPr="00C03FA4" w:rsidRDefault="00105C62" w:rsidP="00105C62">
      <w:pPr>
        <w:pStyle w:val="ListParagraph"/>
        <w:numPr>
          <w:ilvl w:val="0"/>
          <w:numId w:val="20"/>
        </w:numPr>
        <w:pBdr>
          <w:top w:val="single" w:sz="8" w:space="1" w:color="auto"/>
          <w:bottom w:val="single" w:sz="8" w:space="1" w:color="auto"/>
        </w:pBdr>
        <w:shd w:val="clear" w:color="auto" w:fill="D9D9D9" w:themeFill="background1" w:themeFillShade="D9"/>
        <w:tabs>
          <w:tab w:val="left" w:pos="360"/>
        </w:tabs>
        <w:spacing w:before="60" w:after="60"/>
        <w:ind w:hanging="720"/>
        <w:rPr>
          <w:rFonts w:eastAsia="Arial" w:cs="Arial"/>
          <w:b/>
          <w:sz w:val="20"/>
          <w:szCs w:val="20"/>
        </w:rPr>
      </w:pPr>
      <w:r w:rsidRPr="00C03FA4">
        <w:rPr>
          <w:rFonts w:eastAsia="Arial" w:cs="Arial"/>
          <w:b/>
          <w:sz w:val="20"/>
          <w:szCs w:val="20"/>
        </w:rPr>
        <w:t>SĄVOKOS IR SUTRUMPINIMAI</w:t>
      </w:r>
    </w:p>
    <w:p w14:paraId="7FFF9C82" w14:textId="703B7BA5" w:rsidR="004A75D9" w:rsidRPr="003B6DEE" w:rsidRDefault="004A75D9" w:rsidP="004A75D9">
      <w:pPr>
        <w:shd w:val="clear" w:color="auto" w:fill="FFFFFF" w:themeFill="background1"/>
        <w:tabs>
          <w:tab w:val="left" w:pos="567"/>
        </w:tabs>
        <w:spacing w:before="60" w:after="60"/>
        <w:ind w:firstLine="0"/>
        <w:jc w:val="both"/>
        <w:rPr>
          <w:rFonts w:eastAsia="Arial" w:cs="Arial"/>
          <w:sz w:val="20"/>
          <w:szCs w:val="20"/>
        </w:rPr>
      </w:pPr>
      <w:r w:rsidRPr="003B6DEE">
        <w:rPr>
          <w:rFonts w:eastAsia="Arial" w:cs="Arial"/>
          <w:sz w:val="20"/>
          <w:szCs w:val="20"/>
        </w:rPr>
        <w:t>1.1.</w:t>
      </w:r>
      <w:r w:rsidRPr="003B6DEE">
        <w:rPr>
          <w:rFonts w:eastAsia="Arial" w:cs="Arial"/>
          <w:b/>
          <w:bCs/>
          <w:sz w:val="20"/>
          <w:szCs w:val="20"/>
        </w:rPr>
        <w:t xml:space="preserve"> Pirkėjas </w:t>
      </w:r>
      <w:r w:rsidRPr="003B6DEE">
        <w:rPr>
          <w:rFonts w:eastAsia="Arial" w:cs="Arial"/>
          <w:sz w:val="20"/>
          <w:szCs w:val="20"/>
        </w:rPr>
        <w:t xml:space="preserve">– </w:t>
      </w:r>
      <w:sdt>
        <w:sdtPr>
          <w:rPr>
            <w:rFonts w:cs="Arial"/>
            <w:sz w:val="20"/>
            <w:szCs w:val="20"/>
          </w:rPr>
          <w:id w:val="-890808891"/>
          <w:placeholder>
            <w:docPart w:val="57CAA3D5C9BB47FEBA4A03AE52274DD6"/>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Content>
          <w:r w:rsidRPr="003B6DEE">
            <w:rPr>
              <w:rFonts w:cs="Arial"/>
              <w:sz w:val="20"/>
              <w:szCs w:val="20"/>
            </w:rPr>
            <w:t>AB „Ignitis gamyba”</w:t>
          </w:r>
        </w:sdtContent>
      </w:sdt>
      <w:r w:rsidR="0011510D">
        <w:rPr>
          <w:rFonts w:cs="Arial"/>
          <w:sz w:val="20"/>
          <w:szCs w:val="20"/>
        </w:rPr>
        <w:t>.</w:t>
      </w:r>
    </w:p>
    <w:p w14:paraId="0C241FDD" w14:textId="77777777" w:rsidR="004A75D9" w:rsidRPr="003B6DEE" w:rsidRDefault="004A75D9" w:rsidP="004A75D9">
      <w:pPr>
        <w:shd w:val="clear" w:color="auto" w:fill="FFFFFF" w:themeFill="background1"/>
        <w:tabs>
          <w:tab w:val="left" w:pos="567"/>
        </w:tabs>
        <w:spacing w:before="60" w:after="60"/>
        <w:ind w:firstLine="0"/>
        <w:jc w:val="both"/>
        <w:rPr>
          <w:rFonts w:eastAsia="Arial" w:cs="Arial"/>
          <w:sz w:val="20"/>
          <w:szCs w:val="20"/>
        </w:rPr>
      </w:pPr>
      <w:r w:rsidRPr="003B6DEE">
        <w:rPr>
          <w:rFonts w:eastAsia="Arial" w:cs="Arial"/>
          <w:sz w:val="20"/>
          <w:szCs w:val="20"/>
        </w:rPr>
        <w:t>1.2.</w:t>
      </w:r>
      <w:r w:rsidRPr="003B6DEE" w:rsidDel="002409A8">
        <w:rPr>
          <w:rFonts w:eastAsia="Arial" w:cs="Arial"/>
          <w:b/>
          <w:bCs/>
          <w:sz w:val="20"/>
          <w:szCs w:val="20"/>
        </w:rPr>
        <w:t xml:space="preserve"> </w:t>
      </w:r>
      <w:r w:rsidRPr="003B6DEE">
        <w:rPr>
          <w:rFonts w:eastAsia="Arial" w:cs="Arial"/>
          <w:b/>
          <w:bCs/>
          <w:sz w:val="20"/>
          <w:szCs w:val="20"/>
        </w:rPr>
        <w:t>Tiekėjas</w:t>
      </w:r>
      <w:r w:rsidRPr="003B6DEE">
        <w:rPr>
          <w:rFonts w:eastAsia="Arial" w:cs="Arial"/>
          <w:sz w:val="20"/>
          <w:szCs w:val="20"/>
        </w:rPr>
        <w:t xml:space="preserve"> – ūkio subjektas – fizinis asmuo, privatusis juridinis asmuo, viešasis juridinis asmuo, kitos organizacijos ir jų padaliniai ar tokių asmenų grupė, su kuriuo Pirkėjas sudaro Sutartį.</w:t>
      </w:r>
    </w:p>
    <w:p w14:paraId="60E725D8" w14:textId="4E9BAC5B" w:rsidR="004A75D9" w:rsidRPr="003B6DEE" w:rsidRDefault="004A75D9" w:rsidP="004A75D9">
      <w:pPr>
        <w:shd w:val="clear" w:color="auto" w:fill="FFFFFF" w:themeFill="background1"/>
        <w:tabs>
          <w:tab w:val="left" w:pos="567"/>
        </w:tabs>
        <w:spacing w:before="60" w:after="60"/>
        <w:ind w:firstLine="0"/>
        <w:jc w:val="both"/>
        <w:rPr>
          <w:rFonts w:eastAsia="Times New Roman" w:cs="Arial"/>
          <w:sz w:val="20"/>
          <w:szCs w:val="20"/>
        </w:rPr>
      </w:pPr>
      <w:r w:rsidRPr="003B6DEE">
        <w:rPr>
          <w:rFonts w:eastAsia="Arial" w:cs="Arial"/>
          <w:sz w:val="20"/>
          <w:szCs w:val="20"/>
        </w:rPr>
        <w:t>1.3.</w:t>
      </w:r>
      <w:r w:rsidRPr="003B6DEE" w:rsidDel="002409A8">
        <w:rPr>
          <w:rFonts w:eastAsia="Arial" w:cs="Arial"/>
          <w:sz w:val="20"/>
          <w:szCs w:val="20"/>
        </w:rPr>
        <w:t xml:space="preserve"> </w:t>
      </w:r>
      <w:r w:rsidRPr="003B6DEE">
        <w:rPr>
          <w:rFonts w:eastAsia="Arial" w:cs="Arial"/>
          <w:b/>
          <w:bCs/>
          <w:sz w:val="20"/>
          <w:szCs w:val="20"/>
        </w:rPr>
        <w:t>Sutartis</w:t>
      </w:r>
      <w:r w:rsidRPr="003B6DEE">
        <w:rPr>
          <w:rFonts w:eastAsia="Arial" w:cs="Arial"/>
          <w:sz w:val="20"/>
          <w:szCs w:val="20"/>
        </w:rPr>
        <w:t xml:space="preserve"> – </w:t>
      </w:r>
      <w:r w:rsidR="0011510D">
        <w:rPr>
          <w:rFonts w:eastAsia="Arial" w:cs="Arial"/>
          <w:sz w:val="20"/>
          <w:szCs w:val="20"/>
        </w:rPr>
        <w:t>s</w:t>
      </w:r>
      <w:r w:rsidRPr="003B6DEE">
        <w:rPr>
          <w:rFonts w:eastAsia="Arial" w:cs="Arial"/>
          <w:sz w:val="20"/>
          <w:szCs w:val="20"/>
        </w:rPr>
        <w:t>utartis, sudaroma tarp Tiekėjo ir Pirkėjo dėl Pirkimo objekto.</w:t>
      </w:r>
    </w:p>
    <w:p w14:paraId="1EA3B107" w14:textId="45300EC7" w:rsidR="004A75D9" w:rsidRPr="003B6DEE" w:rsidRDefault="004A75D9" w:rsidP="004A75D9">
      <w:pPr>
        <w:pStyle w:val="ListParagraph"/>
        <w:shd w:val="clear" w:color="auto" w:fill="FFFFFF" w:themeFill="background1"/>
        <w:tabs>
          <w:tab w:val="left" w:pos="540"/>
        </w:tabs>
        <w:spacing w:before="60" w:after="60"/>
        <w:ind w:left="0" w:firstLine="0"/>
        <w:contextualSpacing w:val="0"/>
        <w:jc w:val="both"/>
        <w:rPr>
          <w:rFonts w:cs="Arial"/>
          <w:sz w:val="20"/>
          <w:szCs w:val="20"/>
        </w:rPr>
      </w:pPr>
      <w:r w:rsidRPr="003B6DEE">
        <w:rPr>
          <w:rFonts w:eastAsia="Arial" w:cs="Arial"/>
          <w:sz w:val="20"/>
          <w:szCs w:val="20"/>
        </w:rPr>
        <w:t xml:space="preserve">1.4. </w:t>
      </w:r>
      <w:r w:rsidRPr="003B6DEE">
        <w:rPr>
          <w:rFonts w:eastAsia="Arial" w:cs="Arial"/>
          <w:b/>
          <w:bCs/>
          <w:sz w:val="20"/>
          <w:szCs w:val="20"/>
        </w:rPr>
        <w:t>Užsakymas</w:t>
      </w:r>
      <w:r w:rsidRPr="003B6DEE">
        <w:rPr>
          <w:rFonts w:eastAsia="Arial" w:cs="Arial"/>
          <w:sz w:val="20"/>
          <w:szCs w:val="20"/>
        </w:rPr>
        <w:t xml:space="preserve"> – Sutarties pagrindu Tiekėjui elektroniniu paštu teikiamas rašytinis dokumentas, kuriame nurodomi užsakomų Prekių kiekiai</w:t>
      </w:r>
      <w:r w:rsidR="0011510D">
        <w:rPr>
          <w:rFonts w:eastAsia="Arial" w:cs="Arial"/>
          <w:sz w:val="20"/>
          <w:szCs w:val="20"/>
        </w:rPr>
        <w:t>.</w:t>
      </w:r>
    </w:p>
    <w:p w14:paraId="08CB200E" w14:textId="77777777" w:rsidR="004A75D9" w:rsidRPr="003B6DEE" w:rsidRDefault="004A75D9" w:rsidP="004A75D9">
      <w:pPr>
        <w:pStyle w:val="ListParagraph"/>
        <w:shd w:val="clear" w:color="auto" w:fill="FFFFFF" w:themeFill="background1"/>
        <w:tabs>
          <w:tab w:val="left" w:pos="567"/>
        </w:tabs>
        <w:spacing w:before="60" w:after="60"/>
        <w:ind w:left="0" w:firstLine="0"/>
        <w:contextualSpacing w:val="0"/>
        <w:jc w:val="both"/>
        <w:rPr>
          <w:rFonts w:eastAsiaTheme="minorEastAsia" w:cs="Arial"/>
          <w:sz w:val="20"/>
          <w:szCs w:val="20"/>
        </w:rPr>
      </w:pPr>
      <w:r w:rsidRPr="003B6DEE">
        <w:rPr>
          <w:rFonts w:eastAsiaTheme="minorEastAsia" w:cs="Arial"/>
          <w:sz w:val="20"/>
          <w:szCs w:val="20"/>
        </w:rPr>
        <w:t>1.5.</w:t>
      </w:r>
      <w:r w:rsidRPr="003B6DEE">
        <w:rPr>
          <w:rFonts w:eastAsiaTheme="minorEastAsia" w:cs="Arial"/>
          <w:b/>
          <w:bCs/>
          <w:sz w:val="20"/>
          <w:szCs w:val="20"/>
        </w:rPr>
        <w:t xml:space="preserve"> Prekės </w:t>
      </w:r>
      <w:r w:rsidRPr="003B6DEE">
        <w:rPr>
          <w:rFonts w:eastAsiaTheme="minorEastAsia" w:cs="Arial"/>
          <w:sz w:val="20"/>
          <w:szCs w:val="20"/>
        </w:rPr>
        <w:t>– biokuro katilų akustiniai valymo įrenginiai</w:t>
      </w:r>
      <w:r>
        <w:rPr>
          <w:rFonts w:eastAsiaTheme="minorEastAsia" w:cs="Arial"/>
          <w:sz w:val="20"/>
          <w:szCs w:val="20"/>
        </w:rPr>
        <w:t xml:space="preserve">, </w:t>
      </w:r>
      <w:r w:rsidRPr="003B6DEE">
        <w:rPr>
          <w:rFonts w:eastAsiaTheme="minorEastAsia" w:cs="Arial"/>
          <w:sz w:val="20"/>
          <w:szCs w:val="20"/>
        </w:rPr>
        <w:t>katilų akustiniai valymo įrengini</w:t>
      </w:r>
      <w:r>
        <w:rPr>
          <w:rFonts w:eastAsiaTheme="minorEastAsia" w:cs="Arial"/>
          <w:sz w:val="20"/>
          <w:szCs w:val="20"/>
        </w:rPr>
        <w:t>ų garso generatoriai</w:t>
      </w:r>
      <w:r w:rsidRPr="003B6DEE">
        <w:rPr>
          <w:rFonts w:eastAsiaTheme="minorEastAsia" w:cs="Arial"/>
          <w:sz w:val="20"/>
          <w:szCs w:val="20"/>
        </w:rPr>
        <w:t xml:space="preserve"> ir akustinių valymo įrenginių membranos.</w:t>
      </w:r>
    </w:p>
    <w:p w14:paraId="722F63BE" w14:textId="77777777" w:rsidR="00105C62" w:rsidRPr="00C03FA4" w:rsidRDefault="00105C62" w:rsidP="00105C62">
      <w:pPr>
        <w:tabs>
          <w:tab w:val="left" w:pos="567"/>
        </w:tabs>
        <w:spacing w:before="60" w:after="60"/>
        <w:ind w:firstLine="0"/>
        <w:jc w:val="both"/>
        <w:rPr>
          <w:b/>
          <w:bCs/>
          <w:i/>
          <w:color w:val="7F7F7F" w:themeColor="text1" w:themeTint="80"/>
          <w:sz w:val="20"/>
          <w:szCs w:val="20"/>
        </w:rPr>
      </w:pPr>
    </w:p>
    <w:p w14:paraId="64C5D156" w14:textId="77777777" w:rsidR="00DE7457" w:rsidRPr="00DE7457" w:rsidRDefault="00DE7457" w:rsidP="00DE7457">
      <w:pPr>
        <w:numPr>
          <w:ilvl w:val="0"/>
          <w:numId w:val="2"/>
        </w:numPr>
        <w:pBdr>
          <w:top w:val="single" w:sz="8" w:space="1" w:color="auto"/>
          <w:bottom w:val="single" w:sz="8" w:space="1" w:color="auto"/>
        </w:pBdr>
        <w:shd w:val="clear" w:color="auto" w:fill="BFBFBF"/>
        <w:tabs>
          <w:tab w:val="left" w:pos="284"/>
        </w:tabs>
        <w:spacing w:before="60" w:after="60"/>
        <w:ind w:hanging="720"/>
        <w:rPr>
          <w:rFonts w:eastAsia="Calibri" w:cs="Arial"/>
          <w:b/>
          <w:sz w:val="20"/>
          <w:szCs w:val="20"/>
        </w:rPr>
      </w:pPr>
      <w:r w:rsidRPr="00DE7457">
        <w:rPr>
          <w:rFonts w:eastAsia="Calibri" w:cs="Arial"/>
          <w:b/>
          <w:sz w:val="20"/>
          <w:szCs w:val="20"/>
        </w:rPr>
        <w:t>PIRKIMO OBJEKTAS</w:t>
      </w:r>
    </w:p>
    <w:p w14:paraId="13FCACEE" w14:textId="36CB8017" w:rsidR="00DE7457" w:rsidRPr="00DE7457" w:rsidRDefault="00DE7457" w:rsidP="00DE7457">
      <w:pPr>
        <w:shd w:val="clear" w:color="auto" w:fill="FFFFFF"/>
        <w:tabs>
          <w:tab w:val="left" w:pos="540"/>
          <w:tab w:val="left" w:pos="709"/>
        </w:tabs>
        <w:spacing w:before="60" w:after="60"/>
        <w:ind w:firstLine="0"/>
        <w:contextualSpacing/>
        <w:jc w:val="both"/>
        <w:rPr>
          <w:rFonts w:eastAsia="Arial" w:cs="Arial"/>
          <w:sz w:val="20"/>
          <w:szCs w:val="20"/>
        </w:rPr>
      </w:pPr>
      <w:r w:rsidRPr="00DE7457">
        <w:rPr>
          <w:rFonts w:eastAsia="Arial" w:cs="Arial"/>
          <w:sz w:val="20"/>
          <w:szCs w:val="20"/>
        </w:rPr>
        <w:t xml:space="preserve">2.1. </w:t>
      </w:r>
      <w:r w:rsidR="00C70DC1">
        <w:rPr>
          <w:rFonts w:eastAsia="Arial" w:cs="Arial"/>
          <w:sz w:val="20"/>
          <w:szCs w:val="20"/>
        </w:rPr>
        <w:t>B</w:t>
      </w:r>
      <w:r w:rsidR="00C70DC1" w:rsidRPr="00C70DC1">
        <w:rPr>
          <w:rFonts w:eastAsia="Arial" w:cs="Arial"/>
          <w:sz w:val="20"/>
          <w:szCs w:val="20"/>
        </w:rPr>
        <w:t>iokuro katilų akustiniai valymo įrenginiai, katilų akustini</w:t>
      </w:r>
      <w:r w:rsidR="006D36C8">
        <w:rPr>
          <w:rFonts w:eastAsia="Arial" w:cs="Arial"/>
          <w:sz w:val="20"/>
          <w:szCs w:val="20"/>
        </w:rPr>
        <w:t>ų</w:t>
      </w:r>
      <w:r w:rsidR="00C70DC1" w:rsidRPr="00C70DC1">
        <w:rPr>
          <w:rFonts w:eastAsia="Arial" w:cs="Arial"/>
          <w:sz w:val="20"/>
          <w:szCs w:val="20"/>
        </w:rPr>
        <w:t xml:space="preserve"> valymo įrenginių garso generatoriai ir akustinių valymo įrenginių membranos</w:t>
      </w:r>
      <w:r w:rsidRPr="00DE7457">
        <w:rPr>
          <w:rFonts w:eastAsia="Arial" w:cs="Arial"/>
          <w:sz w:val="20"/>
          <w:szCs w:val="20"/>
        </w:rPr>
        <w:t>.</w:t>
      </w:r>
    </w:p>
    <w:p w14:paraId="5F82F462" w14:textId="77777777" w:rsidR="00DE7457" w:rsidRPr="00DE7457" w:rsidRDefault="00DE7457" w:rsidP="00DE7457">
      <w:pPr>
        <w:shd w:val="clear" w:color="auto" w:fill="FFFFFF"/>
        <w:tabs>
          <w:tab w:val="left" w:pos="540"/>
          <w:tab w:val="left" w:pos="709"/>
        </w:tabs>
        <w:spacing w:before="60" w:after="60"/>
        <w:ind w:firstLine="0"/>
        <w:contextualSpacing/>
        <w:jc w:val="both"/>
        <w:rPr>
          <w:rFonts w:eastAsia="Arial" w:cs="Arial"/>
          <w:sz w:val="20"/>
          <w:szCs w:val="20"/>
        </w:rPr>
      </w:pPr>
    </w:p>
    <w:p w14:paraId="3DE65035" w14:textId="77777777" w:rsidR="00DE7457" w:rsidRPr="00DE7457" w:rsidRDefault="00DE7457" w:rsidP="00DE7457">
      <w:pPr>
        <w:numPr>
          <w:ilvl w:val="0"/>
          <w:numId w:val="2"/>
        </w:numPr>
        <w:pBdr>
          <w:top w:val="single" w:sz="8" w:space="1" w:color="auto"/>
          <w:bottom w:val="single" w:sz="8" w:space="1" w:color="auto"/>
        </w:pBdr>
        <w:shd w:val="clear" w:color="auto" w:fill="BFBFBF"/>
        <w:tabs>
          <w:tab w:val="left" w:pos="284"/>
        </w:tabs>
        <w:spacing w:before="60" w:after="60"/>
        <w:ind w:left="0" w:firstLine="0"/>
        <w:rPr>
          <w:rFonts w:eastAsia="Calibri" w:cs="Arial"/>
          <w:b/>
          <w:sz w:val="20"/>
          <w:szCs w:val="20"/>
        </w:rPr>
      </w:pPr>
      <w:r w:rsidRPr="00DE7457">
        <w:rPr>
          <w:rFonts w:eastAsia="Calibri" w:cs="Arial"/>
          <w:b/>
          <w:sz w:val="20"/>
          <w:szCs w:val="20"/>
        </w:rPr>
        <w:t>PIRKIMO OBJEKTO APIMTYS</w:t>
      </w:r>
    </w:p>
    <w:p w14:paraId="479FDDB7" w14:textId="77777777" w:rsidR="00DE7457" w:rsidRPr="00DE7457" w:rsidRDefault="00000000" w:rsidP="00DE7457">
      <w:pPr>
        <w:numPr>
          <w:ilvl w:val="1"/>
          <w:numId w:val="33"/>
        </w:numPr>
        <w:shd w:val="clear" w:color="auto" w:fill="FFFFFF"/>
        <w:tabs>
          <w:tab w:val="left" w:pos="426"/>
        </w:tabs>
        <w:ind w:left="0" w:firstLine="0"/>
        <w:contextualSpacing/>
        <w:rPr>
          <w:rFonts w:eastAsia="Calibri" w:cs="Arial"/>
          <w:sz w:val="20"/>
          <w:szCs w:val="20"/>
        </w:rPr>
      </w:pPr>
      <w:sdt>
        <w:sdtPr>
          <w:rPr>
            <w:rFonts w:eastAsia="Arial" w:cs="Arial"/>
            <w:sz w:val="20"/>
            <w:szCs w:val="20"/>
          </w:rPr>
          <w:id w:val="-628158499"/>
          <w:placeholder>
            <w:docPart w:val="60AF3F50A25D433EBE91EB00AF563ED8"/>
          </w:placeholder>
          <w:text/>
        </w:sdtPr>
        <w:sdtContent>
          <w:r w:rsidR="00DE7457" w:rsidRPr="00DE7457">
            <w:rPr>
              <w:rFonts w:eastAsia="Arial" w:cs="Arial"/>
              <w:sz w:val="20"/>
              <w:szCs w:val="20"/>
            </w:rPr>
            <w:t>Prekių kiekiai pateikiami žemiau esančioje lentelėje Nr.1.</w:t>
          </w:r>
        </w:sdtContent>
      </w:sdt>
    </w:p>
    <w:p w14:paraId="5B0994DD" w14:textId="77777777" w:rsidR="00DE7457" w:rsidRPr="00DE7457" w:rsidRDefault="00DE7457" w:rsidP="00DE7457">
      <w:pPr>
        <w:shd w:val="clear" w:color="auto" w:fill="FFFFFF"/>
        <w:ind w:left="8364" w:right="-1" w:hanging="142"/>
        <w:contextualSpacing/>
        <w:jc w:val="right"/>
        <w:rPr>
          <w:rFonts w:eastAsia="Calibri" w:cs="Arial"/>
          <w:b/>
          <w:bCs/>
          <w:sz w:val="20"/>
          <w:szCs w:val="20"/>
        </w:rPr>
      </w:pPr>
      <w:r w:rsidRPr="00DE7457">
        <w:rPr>
          <w:rFonts w:eastAsia="Calibri" w:cs="Arial"/>
          <w:b/>
          <w:bCs/>
          <w:sz w:val="20"/>
          <w:szCs w:val="20"/>
        </w:rPr>
        <w:t>Lentelė Nr. 1</w:t>
      </w:r>
    </w:p>
    <w:tbl>
      <w:tblPr>
        <w:tblW w:w="95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511"/>
        <w:gridCol w:w="2010"/>
        <w:gridCol w:w="2506"/>
      </w:tblGrid>
      <w:tr w:rsidR="00DE7457" w:rsidRPr="00DE7457" w14:paraId="35CE49C3" w14:textId="77777777" w:rsidTr="6B0FA95A">
        <w:trPr>
          <w:trHeight w:val="972"/>
        </w:trPr>
        <w:tc>
          <w:tcPr>
            <w:tcW w:w="567" w:type="dxa"/>
            <w:shd w:val="clear" w:color="auto" w:fill="FFFFFF" w:themeFill="background1"/>
            <w:vAlign w:val="center"/>
          </w:tcPr>
          <w:p w14:paraId="19A0C4E5" w14:textId="77777777" w:rsidR="00DE7457" w:rsidRPr="00DE7457" w:rsidRDefault="00DE7457" w:rsidP="00DE7457">
            <w:pPr>
              <w:shd w:val="clear" w:color="auto" w:fill="FFFFFF"/>
              <w:tabs>
                <w:tab w:val="left" w:pos="540"/>
              </w:tabs>
              <w:spacing w:before="60" w:after="60"/>
              <w:ind w:firstLine="0"/>
              <w:rPr>
                <w:rFonts w:cs="Arial"/>
                <w:b/>
                <w:sz w:val="20"/>
                <w:szCs w:val="20"/>
              </w:rPr>
            </w:pPr>
            <w:r w:rsidRPr="00DE7457">
              <w:rPr>
                <w:rFonts w:cs="Arial"/>
                <w:b/>
                <w:sz w:val="20"/>
                <w:szCs w:val="20"/>
              </w:rPr>
              <w:t>Eil. Nr.</w:t>
            </w:r>
          </w:p>
        </w:tc>
        <w:tc>
          <w:tcPr>
            <w:tcW w:w="4511" w:type="dxa"/>
            <w:shd w:val="clear" w:color="auto" w:fill="FFFFFF" w:themeFill="background1"/>
            <w:vAlign w:val="center"/>
          </w:tcPr>
          <w:p w14:paraId="47AE3A2A" w14:textId="77777777" w:rsidR="00DE7457" w:rsidRPr="00DE7457" w:rsidRDefault="00DE7457" w:rsidP="00DE7457">
            <w:pPr>
              <w:shd w:val="clear" w:color="auto" w:fill="FFFFFF"/>
              <w:tabs>
                <w:tab w:val="left" w:pos="540"/>
              </w:tabs>
              <w:spacing w:before="60" w:after="60"/>
              <w:jc w:val="center"/>
              <w:rPr>
                <w:rFonts w:cs="Arial"/>
                <w:b/>
                <w:sz w:val="20"/>
                <w:szCs w:val="20"/>
              </w:rPr>
            </w:pPr>
            <w:r w:rsidRPr="00DE7457">
              <w:rPr>
                <w:rFonts w:cs="Arial"/>
                <w:b/>
                <w:sz w:val="20"/>
                <w:szCs w:val="20"/>
              </w:rPr>
              <w:t>Pavadinimas</w:t>
            </w:r>
          </w:p>
        </w:tc>
        <w:tc>
          <w:tcPr>
            <w:tcW w:w="2010" w:type="dxa"/>
            <w:shd w:val="clear" w:color="auto" w:fill="FFFFFF" w:themeFill="background1"/>
            <w:vAlign w:val="center"/>
          </w:tcPr>
          <w:p w14:paraId="01FA4736" w14:textId="77777777" w:rsidR="00DE7457" w:rsidRPr="00DE7457" w:rsidRDefault="00DE7457" w:rsidP="00DE7457">
            <w:pPr>
              <w:shd w:val="clear" w:color="auto" w:fill="FFFFFF"/>
              <w:tabs>
                <w:tab w:val="left" w:pos="540"/>
              </w:tabs>
              <w:spacing w:before="60" w:after="60"/>
              <w:rPr>
                <w:rFonts w:cs="Arial"/>
                <w:b/>
                <w:sz w:val="20"/>
                <w:szCs w:val="20"/>
              </w:rPr>
            </w:pPr>
            <w:r w:rsidRPr="00DE7457">
              <w:rPr>
                <w:rFonts w:cs="Arial"/>
                <w:b/>
                <w:sz w:val="20"/>
                <w:szCs w:val="20"/>
              </w:rPr>
              <w:t>Mato</w:t>
            </w:r>
          </w:p>
          <w:p w14:paraId="798A8FF2" w14:textId="77777777" w:rsidR="00DE7457" w:rsidRPr="00DE7457" w:rsidRDefault="00DE7457" w:rsidP="00DE7457">
            <w:pPr>
              <w:shd w:val="clear" w:color="auto" w:fill="FFFFFF"/>
              <w:tabs>
                <w:tab w:val="left" w:pos="540"/>
              </w:tabs>
              <w:spacing w:before="60" w:after="60"/>
              <w:rPr>
                <w:rFonts w:cs="Arial"/>
                <w:b/>
                <w:sz w:val="20"/>
                <w:szCs w:val="20"/>
              </w:rPr>
            </w:pPr>
            <w:r w:rsidRPr="00DE7457">
              <w:rPr>
                <w:rFonts w:cs="Arial"/>
                <w:b/>
                <w:sz w:val="20"/>
                <w:szCs w:val="20"/>
              </w:rPr>
              <w:t>vnt.</w:t>
            </w:r>
          </w:p>
        </w:tc>
        <w:tc>
          <w:tcPr>
            <w:tcW w:w="2506" w:type="dxa"/>
            <w:shd w:val="clear" w:color="auto" w:fill="FFFFFF" w:themeFill="background1"/>
            <w:vAlign w:val="center"/>
          </w:tcPr>
          <w:p w14:paraId="53C132FF" w14:textId="77777777" w:rsidR="00DE7457" w:rsidRPr="00DE7457" w:rsidRDefault="00DE7457" w:rsidP="00DE7457">
            <w:pPr>
              <w:shd w:val="clear" w:color="auto" w:fill="FFFFFF"/>
              <w:tabs>
                <w:tab w:val="left" w:pos="540"/>
              </w:tabs>
              <w:spacing w:before="60" w:after="60"/>
              <w:ind w:firstLine="0"/>
              <w:jc w:val="center"/>
              <w:rPr>
                <w:rFonts w:cs="Arial"/>
                <w:b/>
                <w:bCs/>
                <w:sz w:val="20"/>
                <w:szCs w:val="20"/>
              </w:rPr>
            </w:pPr>
            <w:r w:rsidRPr="00DE7457">
              <w:rPr>
                <w:rFonts w:cs="Arial"/>
                <w:b/>
                <w:bCs/>
                <w:sz w:val="20"/>
                <w:szCs w:val="20"/>
              </w:rPr>
              <w:t xml:space="preserve">Kiekis Sutarties galiojimo laikotarpiu </w:t>
            </w:r>
          </w:p>
        </w:tc>
      </w:tr>
      <w:tr w:rsidR="00DE7457" w:rsidRPr="00DE7457" w14:paraId="0AA300DE" w14:textId="77777777" w:rsidTr="6B0FA95A">
        <w:trPr>
          <w:trHeight w:val="282"/>
        </w:trPr>
        <w:tc>
          <w:tcPr>
            <w:tcW w:w="567" w:type="dxa"/>
          </w:tcPr>
          <w:p w14:paraId="45F0919C" w14:textId="77777777" w:rsidR="00DE7457" w:rsidRPr="00DE7457" w:rsidRDefault="00DE7457" w:rsidP="00DE7457">
            <w:pPr>
              <w:numPr>
                <w:ilvl w:val="0"/>
                <w:numId w:val="34"/>
              </w:numPr>
              <w:shd w:val="clear" w:color="auto" w:fill="FFFFFF"/>
              <w:tabs>
                <w:tab w:val="left" w:pos="540"/>
              </w:tabs>
              <w:spacing w:before="60" w:after="60"/>
              <w:jc w:val="center"/>
              <w:rPr>
                <w:rFonts w:cs="Arial"/>
                <w:sz w:val="20"/>
                <w:szCs w:val="20"/>
              </w:rPr>
            </w:pPr>
          </w:p>
        </w:tc>
        <w:tc>
          <w:tcPr>
            <w:tcW w:w="4511" w:type="dxa"/>
          </w:tcPr>
          <w:p w14:paraId="390EEA5C" w14:textId="2E3A5AE0" w:rsidR="00DE7457" w:rsidRPr="0011510D" w:rsidRDefault="00DE7457" w:rsidP="1861885A">
            <w:pPr>
              <w:shd w:val="clear" w:color="auto" w:fill="FFFFFF" w:themeFill="background1"/>
              <w:tabs>
                <w:tab w:val="left" w:pos="567"/>
              </w:tabs>
              <w:spacing w:before="60" w:after="60"/>
              <w:ind w:firstLine="0"/>
              <w:jc w:val="both"/>
              <w:rPr>
                <w:rFonts w:eastAsia="Calibri" w:cs="Arial"/>
                <w:i/>
                <w:iCs/>
                <w:sz w:val="20"/>
                <w:szCs w:val="20"/>
              </w:rPr>
            </w:pPr>
            <w:r w:rsidRPr="6B0FA95A">
              <w:rPr>
                <w:rFonts w:cs="Arial"/>
                <w:sz w:val="20"/>
                <w:szCs w:val="20"/>
              </w:rPr>
              <w:t>Akustinis valymo įrenginys, modelis SAH 230-2</w:t>
            </w:r>
            <w:r w:rsidR="33AEB1AE" w:rsidRPr="6B0FA95A">
              <w:rPr>
                <w:rFonts w:cs="Arial"/>
                <w:sz w:val="20"/>
                <w:szCs w:val="20"/>
              </w:rPr>
              <w:t xml:space="preserve"> arba lygiavertis</w:t>
            </w:r>
            <w:r w:rsidR="6A8EA583" w:rsidRPr="6B0FA95A">
              <w:rPr>
                <w:rFonts w:cs="Arial"/>
                <w:sz w:val="20"/>
                <w:szCs w:val="20"/>
              </w:rPr>
              <w:t>,</w:t>
            </w:r>
            <w:r w:rsidRPr="6B0FA95A">
              <w:rPr>
                <w:rFonts w:cs="Arial"/>
                <w:sz w:val="20"/>
                <w:szCs w:val="20"/>
              </w:rPr>
              <w:t xml:space="preserve"> su membrana,  tvirtinimo </w:t>
            </w:r>
            <w:proofErr w:type="spellStart"/>
            <w:r w:rsidRPr="6B0FA95A">
              <w:rPr>
                <w:rFonts w:cs="Arial"/>
                <w:sz w:val="20"/>
                <w:szCs w:val="20"/>
              </w:rPr>
              <w:t>flanšais</w:t>
            </w:r>
            <w:proofErr w:type="spellEnd"/>
            <w:r w:rsidRPr="6B0FA95A">
              <w:rPr>
                <w:rFonts w:cs="Arial"/>
                <w:sz w:val="20"/>
                <w:szCs w:val="20"/>
              </w:rPr>
              <w:t xml:space="preserve"> ir montavimo atvamzdžiu  </w:t>
            </w:r>
            <w:r w:rsidR="009E4D28" w:rsidRPr="009E4D28">
              <w:rPr>
                <w:rFonts w:cs="Arial"/>
                <w:i/>
                <w:iCs/>
                <w:sz w:val="20"/>
                <w:szCs w:val="20"/>
              </w:rPr>
              <w:t>Pasiūlytas lygiavertis akustinis valymo įrenginys turi būti suderinamas su gamintojo PRIMASONICS modelio „SAH 230-2“ techniniais ir montavimo parametrais bei tinkamas montuoti vietoje šio įrenginio.</w:t>
            </w:r>
          </w:p>
        </w:tc>
        <w:tc>
          <w:tcPr>
            <w:tcW w:w="2010" w:type="dxa"/>
            <w:vAlign w:val="center"/>
          </w:tcPr>
          <w:p w14:paraId="0C41995A" w14:textId="77777777" w:rsidR="00DE7457" w:rsidRPr="00DE7457" w:rsidRDefault="00DE7457" w:rsidP="00DE7457">
            <w:pPr>
              <w:shd w:val="clear" w:color="auto" w:fill="FFFFFF"/>
              <w:tabs>
                <w:tab w:val="left" w:pos="540"/>
              </w:tabs>
              <w:spacing w:before="60" w:after="60"/>
              <w:ind w:firstLine="0"/>
              <w:jc w:val="center"/>
              <w:rPr>
                <w:rFonts w:cs="Arial"/>
                <w:sz w:val="20"/>
                <w:szCs w:val="20"/>
              </w:rPr>
            </w:pPr>
            <w:proofErr w:type="spellStart"/>
            <w:r w:rsidRPr="00DE7457">
              <w:rPr>
                <w:rFonts w:cs="Arial"/>
                <w:sz w:val="20"/>
                <w:szCs w:val="20"/>
              </w:rPr>
              <w:t>Kompl</w:t>
            </w:r>
            <w:proofErr w:type="spellEnd"/>
            <w:r w:rsidRPr="00DE7457">
              <w:rPr>
                <w:rFonts w:cs="Arial"/>
                <w:sz w:val="20"/>
                <w:szCs w:val="20"/>
              </w:rPr>
              <w:t>.</w:t>
            </w:r>
          </w:p>
        </w:tc>
        <w:tc>
          <w:tcPr>
            <w:tcW w:w="2506" w:type="dxa"/>
            <w:vAlign w:val="center"/>
          </w:tcPr>
          <w:p w14:paraId="4BA4C193" w14:textId="1C96BEF9" w:rsidR="00DE7457" w:rsidRPr="00DE7457" w:rsidRDefault="00DE7457" w:rsidP="1861885A">
            <w:pPr>
              <w:shd w:val="clear" w:color="auto" w:fill="FFFFFF" w:themeFill="background1"/>
              <w:tabs>
                <w:tab w:val="left" w:pos="540"/>
              </w:tabs>
              <w:spacing w:before="60" w:after="60"/>
              <w:jc w:val="center"/>
              <w:rPr>
                <w:rFonts w:cs="Arial"/>
                <w:sz w:val="20"/>
                <w:szCs w:val="20"/>
              </w:rPr>
            </w:pPr>
            <w:r w:rsidRPr="1861885A">
              <w:rPr>
                <w:rFonts w:cs="Arial"/>
                <w:sz w:val="20"/>
                <w:szCs w:val="20"/>
              </w:rPr>
              <w:t>2</w:t>
            </w:r>
          </w:p>
        </w:tc>
      </w:tr>
      <w:tr w:rsidR="00DE7457" w:rsidRPr="00DE7457" w14:paraId="5B18E1FF" w14:textId="77777777" w:rsidTr="6B0FA95A">
        <w:trPr>
          <w:trHeight w:val="282"/>
        </w:trPr>
        <w:tc>
          <w:tcPr>
            <w:tcW w:w="567" w:type="dxa"/>
          </w:tcPr>
          <w:p w14:paraId="2A64FDAC" w14:textId="77777777" w:rsidR="00DE7457" w:rsidRPr="00DE7457" w:rsidRDefault="00DE7457" w:rsidP="00DE7457">
            <w:pPr>
              <w:numPr>
                <w:ilvl w:val="0"/>
                <w:numId w:val="34"/>
              </w:numPr>
              <w:shd w:val="clear" w:color="auto" w:fill="FFFFFF"/>
              <w:tabs>
                <w:tab w:val="left" w:pos="540"/>
              </w:tabs>
              <w:spacing w:before="60" w:after="60"/>
              <w:jc w:val="center"/>
              <w:rPr>
                <w:rFonts w:cs="Arial"/>
                <w:sz w:val="20"/>
                <w:szCs w:val="20"/>
              </w:rPr>
            </w:pPr>
          </w:p>
        </w:tc>
        <w:tc>
          <w:tcPr>
            <w:tcW w:w="4511" w:type="dxa"/>
          </w:tcPr>
          <w:p w14:paraId="2FFA3F50" w14:textId="77777777" w:rsidR="0011510D" w:rsidRDefault="008B4B07" w:rsidP="1861885A">
            <w:pPr>
              <w:shd w:val="clear" w:color="auto" w:fill="FFFFFF" w:themeFill="background1"/>
              <w:tabs>
                <w:tab w:val="left" w:pos="567"/>
              </w:tabs>
              <w:spacing w:before="60" w:after="60"/>
              <w:ind w:firstLine="0"/>
              <w:jc w:val="both"/>
              <w:rPr>
                <w:rFonts w:cs="Arial"/>
                <w:sz w:val="20"/>
                <w:szCs w:val="20"/>
              </w:rPr>
            </w:pPr>
            <w:r>
              <w:rPr>
                <w:rFonts w:cs="Arial"/>
                <w:sz w:val="20"/>
                <w:szCs w:val="20"/>
              </w:rPr>
              <w:t>G</w:t>
            </w:r>
            <w:r w:rsidR="00DE7457" w:rsidRPr="1861885A">
              <w:rPr>
                <w:rFonts w:cs="Arial"/>
                <w:sz w:val="20"/>
                <w:szCs w:val="20"/>
              </w:rPr>
              <w:t xml:space="preserve">arso generatorius </w:t>
            </w:r>
            <w:r w:rsidR="00965AFE" w:rsidRPr="1861885A">
              <w:rPr>
                <w:rFonts w:cs="Arial"/>
                <w:sz w:val="20"/>
                <w:szCs w:val="20"/>
              </w:rPr>
              <w:t>su membranomis</w:t>
            </w:r>
            <w:r w:rsidR="00965AFE">
              <w:rPr>
                <w:rFonts w:cs="Arial"/>
                <w:sz w:val="20"/>
                <w:szCs w:val="20"/>
              </w:rPr>
              <w:t>.</w:t>
            </w:r>
          </w:p>
          <w:p w14:paraId="7F646BB9" w14:textId="2E5BA2E6" w:rsidR="00DE7457" w:rsidRPr="0011510D" w:rsidRDefault="699FFE7D" w:rsidP="1861885A">
            <w:pPr>
              <w:shd w:val="clear" w:color="auto" w:fill="FFFFFF" w:themeFill="background1"/>
              <w:tabs>
                <w:tab w:val="left" w:pos="567"/>
              </w:tabs>
              <w:spacing w:before="60" w:after="60"/>
              <w:ind w:firstLine="0"/>
              <w:jc w:val="both"/>
              <w:rPr>
                <w:rFonts w:cs="Arial"/>
                <w:i/>
                <w:iCs/>
                <w:sz w:val="20"/>
                <w:szCs w:val="20"/>
              </w:rPr>
            </w:pPr>
            <w:r w:rsidRPr="0011510D">
              <w:rPr>
                <w:rFonts w:cs="Arial"/>
                <w:i/>
                <w:iCs/>
                <w:sz w:val="20"/>
                <w:szCs w:val="20"/>
              </w:rPr>
              <w:t xml:space="preserve">Pasiūlytas </w:t>
            </w:r>
            <w:r w:rsidR="553DA1CE" w:rsidRPr="0011510D">
              <w:rPr>
                <w:rFonts w:cs="Arial"/>
                <w:i/>
                <w:iCs/>
                <w:sz w:val="20"/>
                <w:szCs w:val="20"/>
              </w:rPr>
              <w:t>garso generatorius</w:t>
            </w:r>
            <w:r w:rsidRPr="0011510D">
              <w:rPr>
                <w:rFonts w:cs="Arial"/>
                <w:i/>
                <w:iCs/>
                <w:sz w:val="20"/>
                <w:szCs w:val="20"/>
              </w:rPr>
              <w:t xml:space="preserve"> turi tikti gamintojo </w:t>
            </w:r>
            <w:r w:rsidRPr="0011510D">
              <w:rPr>
                <w:rFonts w:eastAsia="Calibri" w:cs="Arial"/>
                <w:i/>
                <w:iCs/>
                <w:sz w:val="20"/>
                <w:szCs w:val="20"/>
              </w:rPr>
              <w:t>PRIMASONICS</w:t>
            </w:r>
            <w:r w:rsidRPr="0011510D">
              <w:rPr>
                <w:rFonts w:cs="Arial"/>
                <w:i/>
                <w:iCs/>
                <w:sz w:val="20"/>
                <w:szCs w:val="20"/>
              </w:rPr>
              <w:t xml:space="preserve"> a</w:t>
            </w:r>
            <w:r w:rsidRPr="0011510D">
              <w:rPr>
                <w:rFonts w:eastAsia="Calibri" w:cs="Arial"/>
                <w:i/>
                <w:iCs/>
                <w:sz w:val="20"/>
                <w:szCs w:val="20"/>
              </w:rPr>
              <w:t>kustiniam valymo įrengini</w:t>
            </w:r>
            <w:r w:rsidR="2DCB8480" w:rsidRPr="0011510D">
              <w:rPr>
                <w:rFonts w:eastAsia="Calibri" w:cs="Arial"/>
                <w:i/>
                <w:iCs/>
                <w:sz w:val="20"/>
                <w:szCs w:val="20"/>
              </w:rPr>
              <w:t>o modeliui</w:t>
            </w:r>
            <w:r w:rsidRPr="0011510D">
              <w:rPr>
                <w:rFonts w:eastAsia="Calibri" w:cs="Arial"/>
                <w:i/>
                <w:iCs/>
                <w:sz w:val="20"/>
                <w:szCs w:val="20"/>
              </w:rPr>
              <w:t xml:space="preserve"> </w:t>
            </w:r>
            <w:r w:rsidR="07D50DCD" w:rsidRPr="0011510D">
              <w:rPr>
                <w:rFonts w:eastAsia="Calibri" w:cs="Arial"/>
                <w:i/>
                <w:iCs/>
                <w:sz w:val="20"/>
                <w:szCs w:val="20"/>
              </w:rPr>
              <w:t>“</w:t>
            </w:r>
            <w:proofErr w:type="spellStart"/>
            <w:r w:rsidRPr="0011510D">
              <w:rPr>
                <w:rFonts w:cs="Arial"/>
                <w:i/>
                <w:iCs/>
                <w:sz w:val="20"/>
                <w:szCs w:val="20"/>
              </w:rPr>
              <w:t>Quattrosonics</w:t>
            </w:r>
            <w:proofErr w:type="spellEnd"/>
            <w:r w:rsidRPr="0011510D">
              <w:rPr>
                <w:rFonts w:cs="Arial"/>
                <w:i/>
                <w:iCs/>
                <w:sz w:val="20"/>
                <w:szCs w:val="20"/>
              </w:rPr>
              <w:t xml:space="preserve"> </w:t>
            </w:r>
            <w:proofErr w:type="spellStart"/>
            <w:r w:rsidRPr="0011510D">
              <w:rPr>
                <w:rFonts w:cs="Arial"/>
                <w:i/>
                <w:iCs/>
                <w:sz w:val="20"/>
                <w:szCs w:val="20"/>
              </w:rPr>
              <w:t>Quattro</w:t>
            </w:r>
            <w:proofErr w:type="spellEnd"/>
            <w:r w:rsidRPr="0011510D">
              <w:rPr>
                <w:rFonts w:cs="Arial"/>
                <w:i/>
                <w:iCs/>
                <w:sz w:val="20"/>
                <w:szCs w:val="20"/>
              </w:rPr>
              <w:t xml:space="preserve"> </w:t>
            </w:r>
            <w:proofErr w:type="spellStart"/>
            <w:r w:rsidRPr="0011510D">
              <w:rPr>
                <w:rFonts w:cs="Arial"/>
                <w:i/>
                <w:iCs/>
                <w:sz w:val="20"/>
                <w:szCs w:val="20"/>
              </w:rPr>
              <w:t>Model</w:t>
            </w:r>
            <w:proofErr w:type="spellEnd"/>
            <w:r w:rsidRPr="0011510D">
              <w:rPr>
                <w:rFonts w:cs="Arial"/>
                <w:i/>
                <w:iCs/>
                <w:sz w:val="20"/>
                <w:szCs w:val="20"/>
              </w:rPr>
              <w:t xml:space="preserve"> Q2</w:t>
            </w:r>
            <w:r w:rsidR="13D35802" w:rsidRPr="0011510D">
              <w:rPr>
                <w:rFonts w:cs="Arial"/>
                <w:i/>
                <w:iCs/>
                <w:sz w:val="20"/>
                <w:szCs w:val="20"/>
              </w:rPr>
              <w:t xml:space="preserve">”. </w:t>
            </w:r>
          </w:p>
        </w:tc>
        <w:tc>
          <w:tcPr>
            <w:tcW w:w="2010" w:type="dxa"/>
            <w:vAlign w:val="center"/>
          </w:tcPr>
          <w:p w14:paraId="4A8599E8" w14:textId="77777777" w:rsidR="00DE7457" w:rsidRPr="00DE7457" w:rsidRDefault="00DE7457" w:rsidP="00DE7457">
            <w:pPr>
              <w:shd w:val="clear" w:color="auto" w:fill="FFFFFF"/>
              <w:tabs>
                <w:tab w:val="left" w:pos="540"/>
              </w:tabs>
              <w:spacing w:before="60" w:after="60"/>
              <w:ind w:firstLine="0"/>
              <w:jc w:val="center"/>
              <w:rPr>
                <w:rFonts w:cs="Arial"/>
                <w:sz w:val="20"/>
                <w:szCs w:val="20"/>
              </w:rPr>
            </w:pPr>
            <w:r w:rsidRPr="00DE7457">
              <w:rPr>
                <w:rFonts w:cs="Arial"/>
                <w:sz w:val="20"/>
                <w:szCs w:val="20"/>
              </w:rPr>
              <w:t>Kompl.</w:t>
            </w:r>
            <w:r w:rsidRPr="00DE7457">
              <w:rPr>
                <w:rFonts w:ascii="Calibri" w:hAnsi="Calibri" w:cs="Calibri"/>
                <w:sz w:val="20"/>
                <w:szCs w:val="20"/>
              </w:rPr>
              <w:t>*</w:t>
            </w:r>
          </w:p>
        </w:tc>
        <w:tc>
          <w:tcPr>
            <w:tcW w:w="2506" w:type="dxa"/>
            <w:vAlign w:val="center"/>
          </w:tcPr>
          <w:p w14:paraId="026E434F" w14:textId="77777777" w:rsidR="00DE7457" w:rsidRPr="00DE7457" w:rsidRDefault="00DE7457" w:rsidP="00DE7457">
            <w:pPr>
              <w:shd w:val="clear" w:color="auto" w:fill="FFFFFF"/>
              <w:tabs>
                <w:tab w:val="left" w:pos="540"/>
              </w:tabs>
              <w:spacing w:before="60" w:after="60"/>
              <w:jc w:val="center"/>
              <w:rPr>
                <w:rFonts w:cs="Arial"/>
                <w:sz w:val="20"/>
                <w:szCs w:val="20"/>
              </w:rPr>
            </w:pPr>
            <w:r w:rsidRPr="00DE7457">
              <w:rPr>
                <w:rFonts w:cs="Arial"/>
                <w:sz w:val="20"/>
                <w:szCs w:val="20"/>
              </w:rPr>
              <w:t>12</w:t>
            </w:r>
          </w:p>
        </w:tc>
      </w:tr>
      <w:tr w:rsidR="00DE7457" w:rsidRPr="00DE7457" w14:paraId="034085E4" w14:textId="77777777" w:rsidTr="6B0FA95A">
        <w:trPr>
          <w:trHeight w:val="282"/>
        </w:trPr>
        <w:tc>
          <w:tcPr>
            <w:tcW w:w="567" w:type="dxa"/>
          </w:tcPr>
          <w:p w14:paraId="64A2EB99" w14:textId="77777777" w:rsidR="00DE7457" w:rsidRPr="00DE7457" w:rsidRDefault="00DE7457" w:rsidP="00DE7457">
            <w:pPr>
              <w:numPr>
                <w:ilvl w:val="0"/>
                <w:numId w:val="34"/>
              </w:numPr>
              <w:shd w:val="clear" w:color="auto" w:fill="FFFFFF"/>
              <w:tabs>
                <w:tab w:val="left" w:pos="540"/>
              </w:tabs>
              <w:spacing w:before="60" w:after="60"/>
              <w:jc w:val="center"/>
              <w:rPr>
                <w:rFonts w:cs="Arial"/>
                <w:sz w:val="20"/>
                <w:szCs w:val="20"/>
              </w:rPr>
            </w:pPr>
          </w:p>
        </w:tc>
        <w:tc>
          <w:tcPr>
            <w:tcW w:w="4511" w:type="dxa"/>
          </w:tcPr>
          <w:p w14:paraId="59353601" w14:textId="4BA03D5C" w:rsidR="00DE7457" w:rsidRPr="00DE7457" w:rsidRDefault="00DE7457" w:rsidP="00DE7457">
            <w:pPr>
              <w:shd w:val="clear" w:color="auto" w:fill="FFFFFF"/>
              <w:tabs>
                <w:tab w:val="left" w:pos="540"/>
              </w:tabs>
              <w:spacing w:before="60" w:after="60"/>
              <w:ind w:hanging="71"/>
              <w:jc w:val="both"/>
              <w:rPr>
                <w:rFonts w:cs="Arial"/>
                <w:sz w:val="20"/>
                <w:szCs w:val="20"/>
              </w:rPr>
            </w:pPr>
            <w:r w:rsidRPr="00DE7457">
              <w:rPr>
                <w:rFonts w:cs="Arial"/>
                <w:color w:val="000000"/>
                <w:sz w:val="20"/>
                <w:szCs w:val="20"/>
                <w:lang w:eastAsia="lt-LT"/>
              </w:rPr>
              <w:t xml:space="preserve"> </w:t>
            </w:r>
            <w:r w:rsidRPr="00DE7457">
              <w:rPr>
                <w:rFonts w:cs="Arial"/>
                <w:sz w:val="20"/>
                <w:szCs w:val="20"/>
              </w:rPr>
              <w:t>Akustinio valymo įrenginio  membrana su tarpinėmis</w:t>
            </w:r>
            <w:r w:rsidRPr="00DE7457">
              <w:rPr>
                <w:rFonts w:ascii="Calibri" w:hAnsi="Calibri" w:cs="Calibri"/>
                <w:sz w:val="20"/>
                <w:szCs w:val="20"/>
              </w:rPr>
              <w:t>**</w:t>
            </w:r>
          </w:p>
        </w:tc>
        <w:tc>
          <w:tcPr>
            <w:tcW w:w="2010" w:type="dxa"/>
            <w:vAlign w:val="center"/>
          </w:tcPr>
          <w:p w14:paraId="6965B401" w14:textId="77777777" w:rsidR="00DE7457" w:rsidRPr="00DE7457" w:rsidRDefault="00DE7457" w:rsidP="00DE7457">
            <w:pPr>
              <w:shd w:val="clear" w:color="auto" w:fill="FFFFFF"/>
              <w:tabs>
                <w:tab w:val="left" w:pos="540"/>
              </w:tabs>
              <w:spacing w:before="60" w:after="60"/>
              <w:ind w:firstLine="0"/>
              <w:jc w:val="center"/>
              <w:rPr>
                <w:rFonts w:cs="Arial"/>
                <w:sz w:val="20"/>
                <w:szCs w:val="20"/>
              </w:rPr>
            </w:pPr>
            <w:proofErr w:type="spellStart"/>
            <w:r w:rsidRPr="00DE7457">
              <w:rPr>
                <w:rFonts w:cs="Arial"/>
                <w:sz w:val="20"/>
                <w:szCs w:val="20"/>
              </w:rPr>
              <w:t>Kompl</w:t>
            </w:r>
            <w:proofErr w:type="spellEnd"/>
            <w:r w:rsidRPr="00DE7457">
              <w:rPr>
                <w:rFonts w:cs="Arial"/>
                <w:sz w:val="20"/>
                <w:szCs w:val="20"/>
              </w:rPr>
              <w:t>.</w:t>
            </w:r>
          </w:p>
        </w:tc>
        <w:tc>
          <w:tcPr>
            <w:tcW w:w="2506" w:type="dxa"/>
            <w:vAlign w:val="center"/>
          </w:tcPr>
          <w:p w14:paraId="7DB77CED" w14:textId="77777777" w:rsidR="00DE7457" w:rsidRPr="00DE7457" w:rsidRDefault="00DE7457" w:rsidP="00DE7457">
            <w:pPr>
              <w:shd w:val="clear" w:color="auto" w:fill="FFFFFF"/>
              <w:tabs>
                <w:tab w:val="left" w:pos="540"/>
              </w:tabs>
              <w:spacing w:before="60" w:after="60"/>
              <w:jc w:val="center"/>
              <w:rPr>
                <w:rFonts w:cs="Arial"/>
                <w:sz w:val="20"/>
                <w:szCs w:val="20"/>
              </w:rPr>
            </w:pPr>
            <w:r w:rsidRPr="00DE7457">
              <w:rPr>
                <w:rFonts w:cs="Arial"/>
                <w:sz w:val="20"/>
                <w:szCs w:val="20"/>
              </w:rPr>
              <w:t>14</w:t>
            </w:r>
          </w:p>
        </w:tc>
      </w:tr>
    </w:tbl>
    <w:p w14:paraId="5D5D1D9F" w14:textId="77777777" w:rsidR="00DE7457" w:rsidRPr="00DE7457" w:rsidRDefault="00DE7457" w:rsidP="00DE7457">
      <w:pPr>
        <w:shd w:val="clear" w:color="auto" w:fill="FFFFFF"/>
        <w:tabs>
          <w:tab w:val="left" w:pos="567"/>
        </w:tabs>
        <w:spacing w:before="60" w:after="60"/>
        <w:ind w:firstLine="0"/>
        <w:jc w:val="both"/>
        <w:rPr>
          <w:rFonts w:eastAsia="Arial" w:cs="Arial"/>
          <w:sz w:val="20"/>
          <w:szCs w:val="20"/>
        </w:rPr>
      </w:pPr>
      <w:r w:rsidRPr="00DE7457">
        <w:rPr>
          <w:rFonts w:ascii="Calibri" w:eastAsia="Arial" w:hAnsi="Calibri" w:cs="Calibri"/>
          <w:sz w:val="20"/>
          <w:szCs w:val="20"/>
        </w:rPr>
        <w:t>*</w:t>
      </w:r>
      <w:r w:rsidRPr="00DE7457">
        <w:rPr>
          <w:rFonts w:eastAsia="Arial" w:cs="Arial"/>
          <w:sz w:val="20"/>
          <w:szCs w:val="20"/>
        </w:rPr>
        <w:t>- komplektą sudaro: garso generatoriaus korpusas, membrana ir tarpinė.</w:t>
      </w:r>
    </w:p>
    <w:p w14:paraId="58463388" w14:textId="01DF026A" w:rsidR="00DE7457" w:rsidRDefault="00DE7457" w:rsidP="00DE7457">
      <w:pPr>
        <w:shd w:val="clear" w:color="auto" w:fill="FFFFFF"/>
        <w:tabs>
          <w:tab w:val="left" w:pos="567"/>
        </w:tabs>
        <w:spacing w:before="60" w:after="60"/>
        <w:ind w:firstLine="0"/>
        <w:jc w:val="both"/>
        <w:rPr>
          <w:rFonts w:eastAsia="Calibri" w:cs="Arial"/>
          <w:sz w:val="20"/>
          <w:szCs w:val="20"/>
        </w:rPr>
      </w:pPr>
      <w:r w:rsidRPr="00DE7457">
        <w:rPr>
          <w:rFonts w:ascii="Calibri" w:eastAsia="Arial" w:hAnsi="Calibri" w:cs="Calibri"/>
          <w:sz w:val="20"/>
          <w:szCs w:val="20"/>
        </w:rPr>
        <w:t>**</w:t>
      </w:r>
      <w:r w:rsidRPr="00DE7457">
        <w:rPr>
          <w:rFonts w:eastAsia="Arial" w:cs="Arial"/>
          <w:sz w:val="20"/>
          <w:szCs w:val="20"/>
        </w:rPr>
        <w:t>- Membrana su tarpinėm</w:t>
      </w:r>
      <w:r w:rsidR="007B6652">
        <w:rPr>
          <w:rFonts w:eastAsia="Arial" w:cs="Arial"/>
          <w:sz w:val="20"/>
          <w:szCs w:val="20"/>
        </w:rPr>
        <w:t>is</w:t>
      </w:r>
      <w:r w:rsidRPr="00DE7457">
        <w:rPr>
          <w:rFonts w:eastAsia="Arial" w:cs="Arial"/>
          <w:sz w:val="20"/>
          <w:szCs w:val="20"/>
        </w:rPr>
        <w:t xml:space="preserve"> turi tikti </w:t>
      </w:r>
      <w:r w:rsidRPr="00DE7457">
        <w:rPr>
          <w:rFonts w:eastAsia="Calibri" w:cs="Arial"/>
          <w:sz w:val="20"/>
          <w:szCs w:val="20"/>
        </w:rPr>
        <w:t xml:space="preserve">Akustiniam valymo įrenginiui </w:t>
      </w:r>
      <w:proofErr w:type="spellStart"/>
      <w:r w:rsidRPr="00DE7457">
        <w:rPr>
          <w:rFonts w:eastAsia="Calibri" w:cs="Arial"/>
          <w:sz w:val="20"/>
          <w:szCs w:val="20"/>
        </w:rPr>
        <w:t>Quattrosonics</w:t>
      </w:r>
      <w:proofErr w:type="spellEnd"/>
      <w:r w:rsidRPr="00DE7457">
        <w:rPr>
          <w:rFonts w:eastAsia="Calibri" w:cs="Arial"/>
          <w:sz w:val="20"/>
          <w:szCs w:val="20"/>
        </w:rPr>
        <w:t xml:space="preserve"> </w:t>
      </w:r>
      <w:proofErr w:type="spellStart"/>
      <w:r w:rsidRPr="00DE7457">
        <w:rPr>
          <w:rFonts w:eastAsia="Calibri" w:cs="Arial"/>
          <w:sz w:val="20"/>
          <w:szCs w:val="20"/>
        </w:rPr>
        <w:t>Quattro</w:t>
      </w:r>
      <w:proofErr w:type="spellEnd"/>
      <w:r w:rsidRPr="00DE7457">
        <w:rPr>
          <w:rFonts w:eastAsia="Calibri" w:cs="Arial"/>
          <w:sz w:val="20"/>
          <w:szCs w:val="20"/>
        </w:rPr>
        <w:t xml:space="preserve"> </w:t>
      </w:r>
      <w:proofErr w:type="spellStart"/>
      <w:r w:rsidRPr="00DE7457">
        <w:rPr>
          <w:rFonts w:eastAsia="Calibri" w:cs="Arial"/>
          <w:sz w:val="20"/>
          <w:szCs w:val="20"/>
        </w:rPr>
        <w:t>Model</w:t>
      </w:r>
      <w:proofErr w:type="spellEnd"/>
      <w:r w:rsidRPr="00DE7457">
        <w:rPr>
          <w:rFonts w:eastAsia="Calibri" w:cs="Arial"/>
          <w:sz w:val="20"/>
          <w:szCs w:val="20"/>
        </w:rPr>
        <w:t xml:space="preserve"> Q2 ir Akustiniam valymo įrenginiui SAH 230-2, gamintojas  PRIMASONICS.</w:t>
      </w:r>
    </w:p>
    <w:p w14:paraId="15BE90C3" w14:textId="77777777" w:rsidR="009004CE" w:rsidRPr="00DE7457" w:rsidRDefault="009004CE" w:rsidP="00DE7457">
      <w:pPr>
        <w:shd w:val="clear" w:color="auto" w:fill="FFFFFF"/>
        <w:tabs>
          <w:tab w:val="left" w:pos="567"/>
        </w:tabs>
        <w:spacing w:before="60" w:after="60"/>
        <w:ind w:firstLine="0"/>
        <w:jc w:val="both"/>
        <w:rPr>
          <w:rFonts w:eastAsia="Arial" w:cs="Arial"/>
          <w:sz w:val="20"/>
          <w:szCs w:val="20"/>
        </w:rPr>
      </w:pPr>
    </w:p>
    <w:p w14:paraId="1833BFED" w14:textId="77777777" w:rsidR="00DE7457" w:rsidRPr="00DE7457" w:rsidRDefault="00DE7457" w:rsidP="00DE7457">
      <w:pPr>
        <w:shd w:val="clear" w:color="auto" w:fill="FFFFFF"/>
        <w:tabs>
          <w:tab w:val="left" w:pos="567"/>
        </w:tabs>
        <w:spacing w:before="60" w:after="60"/>
        <w:ind w:firstLine="0"/>
        <w:jc w:val="both"/>
        <w:rPr>
          <w:rFonts w:eastAsia="Calibri" w:cs="Mangal"/>
          <w:color w:val="7F7F7F"/>
          <w:sz w:val="20"/>
          <w:szCs w:val="20"/>
        </w:rPr>
      </w:pPr>
      <w:r w:rsidRPr="00DE7457">
        <w:rPr>
          <w:rFonts w:eastAsia="Arial" w:cs="Arial"/>
          <w:sz w:val="20"/>
          <w:szCs w:val="20"/>
        </w:rPr>
        <w:t>3.2. Techniniai reikalavimai Prekėms pateikiami žemiau esančioje lentelėje Nr. 2</w:t>
      </w:r>
      <w:r w:rsidRPr="00DE7457">
        <w:rPr>
          <w:rFonts w:eastAsia="Calibri" w:cs="Arial"/>
          <w:color w:val="7F7F7F"/>
          <w:sz w:val="20"/>
          <w:szCs w:val="20"/>
        </w:rPr>
        <w:t xml:space="preserve"> .</w:t>
      </w:r>
    </w:p>
    <w:p w14:paraId="1456A092" w14:textId="09613D16" w:rsidR="00DE7457" w:rsidRPr="00DE7457" w:rsidRDefault="00DE7457" w:rsidP="00DE7457">
      <w:pPr>
        <w:shd w:val="clear" w:color="auto" w:fill="FFFFFF"/>
        <w:ind w:left="8364" w:right="-1" w:hanging="142"/>
        <w:contextualSpacing/>
        <w:rPr>
          <w:rFonts w:eastAsia="Calibri" w:cs="Arial"/>
          <w:b/>
          <w:bCs/>
          <w:sz w:val="20"/>
          <w:szCs w:val="20"/>
        </w:rPr>
      </w:pPr>
      <w:r w:rsidRPr="00DE7457">
        <w:rPr>
          <w:rFonts w:eastAsia="Calibri" w:cs="Arial"/>
          <w:color w:val="7F7F7F"/>
          <w:sz w:val="20"/>
          <w:szCs w:val="20"/>
        </w:rPr>
        <w:tab/>
      </w:r>
      <w:r w:rsidRPr="00DE7457">
        <w:rPr>
          <w:rFonts w:eastAsia="Calibri" w:cs="Arial"/>
          <w:color w:val="7F7F7F"/>
          <w:sz w:val="20"/>
          <w:szCs w:val="20"/>
        </w:rPr>
        <w:tab/>
        <w:t xml:space="preserve">           </w:t>
      </w:r>
      <w:r w:rsidRPr="00DE7457">
        <w:rPr>
          <w:rFonts w:eastAsia="Calibri" w:cs="Arial"/>
          <w:color w:val="7F7F7F"/>
          <w:sz w:val="20"/>
          <w:szCs w:val="20"/>
        </w:rPr>
        <w:tab/>
        <w:t xml:space="preserve">                   </w:t>
      </w:r>
      <w:r w:rsidRPr="00DE7457">
        <w:rPr>
          <w:rFonts w:eastAsia="Calibri" w:cs="Arial"/>
          <w:b/>
          <w:bCs/>
          <w:sz w:val="20"/>
          <w:szCs w:val="20"/>
        </w:rPr>
        <w:t>Lentelė Nr. 2</w:t>
      </w:r>
    </w:p>
    <w:tbl>
      <w:tblPr>
        <w:tblW w:w="5000" w:type="pct"/>
        <w:shd w:val="clear" w:color="auto" w:fill="FFFFFF"/>
        <w:tblLook w:val="0000" w:firstRow="0" w:lastRow="0" w:firstColumn="0" w:lastColumn="0" w:noHBand="0" w:noVBand="0"/>
      </w:tblPr>
      <w:tblGrid>
        <w:gridCol w:w="529"/>
        <w:gridCol w:w="3524"/>
        <w:gridCol w:w="2517"/>
        <w:gridCol w:w="3058"/>
      </w:tblGrid>
      <w:tr w:rsidR="009004CE" w:rsidRPr="009004CE" w14:paraId="7210D2B2" w14:textId="77777777" w:rsidTr="009004CE">
        <w:tc>
          <w:tcPr>
            <w:tcW w:w="2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AC0BA" w14:textId="77777777" w:rsidR="009004CE" w:rsidRPr="009004CE" w:rsidRDefault="009004CE" w:rsidP="00DE7457">
            <w:pPr>
              <w:shd w:val="clear" w:color="auto" w:fill="FFFFFF"/>
              <w:ind w:firstLine="0"/>
              <w:rPr>
                <w:rFonts w:eastAsia="Calibri" w:cs="Arial"/>
                <w:b/>
                <w:color w:val="000000"/>
                <w:sz w:val="20"/>
                <w:szCs w:val="20"/>
              </w:rPr>
            </w:pPr>
            <w:r w:rsidRPr="009004CE">
              <w:rPr>
                <w:rFonts w:eastAsia="Calibri" w:cs="Arial"/>
                <w:b/>
                <w:color w:val="000000"/>
                <w:sz w:val="20"/>
                <w:szCs w:val="20"/>
              </w:rPr>
              <w:t>Eil. Nr.</w:t>
            </w:r>
          </w:p>
        </w:tc>
        <w:tc>
          <w:tcPr>
            <w:tcW w:w="18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0888B" w14:textId="77777777" w:rsidR="009004CE" w:rsidRPr="009004CE" w:rsidRDefault="009004CE" w:rsidP="00DE7457">
            <w:pPr>
              <w:shd w:val="clear" w:color="auto" w:fill="FFFFFF"/>
              <w:spacing w:before="120"/>
              <w:jc w:val="center"/>
              <w:rPr>
                <w:rFonts w:eastAsia="Calibri" w:cs="Arial"/>
                <w:b/>
                <w:color w:val="000000"/>
                <w:sz w:val="20"/>
                <w:szCs w:val="20"/>
              </w:rPr>
            </w:pPr>
            <w:r w:rsidRPr="009004CE">
              <w:rPr>
                <w:rFonts w:eastAsia="Calibri" w:cs="Arial"/>
                <w:b/>
                <w:color w:val="000000"/>
                <w:sz w:val="20"/>
                <w:szCs w:val="20"/>
              </w:rPr>
              <w:t>Techniniai parametrai ir reikalavimai</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A328B2" w14:textId="77777777" w:rsidR="009004CE" w:rsidRPr="009004CE" w:rsidRDefault="009004CE" w:rsidP="00DE7457">
            <w:pPr>
              <w:shd w:val="clear" w:color="auto" w:fill="FFFFFF"/>
              <w:spacing w:before="120"/>
              <w:ind w:firstLine="0"/>
              <w:jc w:val="center"/>
              <w:rPr>
                <w:rFonts w:eastAsia="Calibri" w:cs="Arial"/>
                <w:b/>
                <w:color w:val="000000"/>
                <w:sz w:val="20"/>
                <w:szCs w:val="20"/>
              </w:rPr>
            </w:pPr>
            <w:r w:rsidRPr="009004CE">
              <w:rPr>
                <w:rFonts w:eastAsia="Calibri" w:cs="Arial"/>
                <w:b/>
                <w:color w:val="000000"/>
                <w:sz w:val="20"/>
                <w:szCs w:val="20"/>
              </w:rPr>
              <w:t>Dydis, sąlyga</w:t>
            </w:r>
          </w:p>
        </w:tc>
        <w:tc>
          <w:tcPr>
            <w:tcW w:w="1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5CF33C" w14:textId="77777777" w:rsidR="009004CE" w:rsidRPr="009004CE" w:rsidRDefault="009004CE" w:rsidP="00DE7457">
            <w:pPr>
              <w:shd w:val="clear" w:color="auto" w:fill="FFFFFF"/>
              <w:spacing w:before="120"/>
              <w:jc w:val="center"/>
              <w:rPr>
                <w:rFonts w:eastAsia="Calibri" w:cs="Arial"/>
                <w:b/>
                <w:color w:val="000000"/>
                <w:sz w:val="20"/>
                <w:szCs w:val="20"/>
              </w:rPr>
            </w:pPr>
            <w:r w:rsidRPr="009004CE">
              <w:rPr>
                <w:rFonts w:eastAsia="Calibri" w:cs="Arial"/>
                <w:b/>
                <w:color w:val="000000"/>
                <w:sz w:val="20"/>
                <w:szCs w:val="20"/>
              </w:rPr>
              <w:t>Medžiaga</w:t>
            </w:r>
          </w:p>
        </w:tc>
      </w:tr>
      <w:tr w:rsidR="009004CE" w:rsidRPr="009004CE" w14:paraId="4487E505" w14:textId="77777777" w:rsidTr="009004CE">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FFC7D" w14:textId="06A46FEF" w:rsidR="009004CE" w:rsidRPr="009004CE" w:rsidRDefault="009004CE" w:rsidP="1861885A">
            <w:pPr>
              <w:numPr>
                <w:ilvl w:val="0"/>
                <w:numId w:val="35"/>
              </w:numPr>
              <w:shd w:val="clear" w:color="auto" w:fill="FFFFFF" w:themeFill="background1"/>
              <w:contextualSpacing/>
              <w:jc w:val="center"/>
              <w:rPr>
                <w:rFonts w:eastAsia="Calibri" w:cs="Arial"/>
                <w:sz w:val="20"/>
                <w:szCs w:val="20"/>
              </w:rPr>
            </w:pPr>
            <w:bookmarkStart w:id="0" w:name="_Hlk175058425"/>
            <w:r w:rsidRPr="009004CE">
              <w:rPr>
                <w:rFonts w:eastAsia="Calibri" w:cs="Arial"/>
                <w:sz w:val="20"/>
                <w:szCs w:val="20"/>
              </w:rPr>
              <w:t>Akustinis valymo įrenginys, modelis SAH 230-2,(arba lygiavertis)</w:t>
            </w:r>
          </w:p>
        </w:tc>
      </w:tr>
      <w:bookmarkEnd w:id="0"/>
      <w:tr w:rsidR="009004CE" w:rsidRPr="009004CE" w14:paraId="342BEDCA" w14:textId="77777777" w:rsidTr="00900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5" w:type="pct"/>
            <w:tcBorders>
              <w:top w:val="single" w:sz="4" w:space="0" w:color="auto"/>
              <w:left w:val="single" w:sz="4" w:space="0" w:color="auto"/>
              <w:bottom w:val="single" w:sz="4" w:space="0" w:color="auto"/>
              <w:right w:val="single" w:sz="4" w:space="0" w:color="auto"/>
            </w:tcBorders>
            <w:shd w:val="clear" w:color="auto" w:fill="FFFFFF" w:themeFill="background1"/>
          </w:tcPr>
          <w:p w14:paraId="2C69D140" w14:textId="77777777" w:rsidR="009004CE" w:rsidRPr="009004CE" w:rsidRDefault="009004CE" w:rsidP="00DE7457">
            <w:pPr>
              <w:shd w:val="clear" w:color="auto" w:fill="FFFFFF"/>
              <w:ind w:firstLine="0"/>
              <w:rPr>
                <w:rFonts w:eastAsia="Calibri" w:cs="Arial"/>
                <w:color w:val="000000"/>
                <w:sz w:val="20"/>
                <w:szCs w:val="20"/>
              </w:rPr>
            </w:pPr>
            <w:r w:rsidRPr="009004CE">
              <w:rPr>
                <w:rFonts w:eastAsia="Calibri" w:cs="Arial"/>
                <w:color w:val="000000"/>
                <w:sz w:val="20"/>
                <w:szCs w:val="20"/>
              </w:rPr>
              <w:t>1.1</w:t>
            </w:r>
          </w:p>
        </w:tc>
        <w:tc>
          <w:tcPr>
            <w:tcW w:w="1830" w:type="pct"/>
            <w:tcBorders>
              <w:top w:val="single" w:sz="4" w:space="0" w:color="auto"/>
              <w:left w:val="single" w:sz="4" w:space="0" w:color="auto"/>
              <w:bottom w:val="single" w:sz="4" w:space="0" w:color="auto"/>
              <w:right w:val="single" w:sz="4" w:space="0" w:color="auto"/>
            </w:tcBorders>
            <w:shd w:val="clear" w:color="auto" w:fill="FFFFFF" w:themeFill="background1"/>
          </w:tcPr>
          <w:p w14:paraId="728D5552" w14:textId="6D66E0AA" w:rsidR="009004CE" w:rsidRPr="009004CE" w:rsidRDefault="009004CE" w:rsidP="1861885A">
            <w:pPr>
              <w:shd w:val="clear" w:color="auto" w:fill="FFFFFF" w:themeFill="background1"/>
              <w:ind w:firstLine="0"/>
              <w:rPr>
                <w:rFonts w:eastAsia="Calibri" w:cs="Arial"/>
                <w:sz w:val="20"/>
                <w:szCs w:val="20"/>
              </w:rPr>
            </w:pPr>
            <w:r w:rsidRPr="009004CE">
              <w:rPr>
                <w:rFonts w:eastAsia="Calibri" w:cs="Arial"/>
                <w:sz w:val="20"/>
                <w:szCs w:val="20"/>
              </w:rPr>
              <w:t xml:space="preserve">Modelis </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tcPr>
          <w:p w14:paraId="330F1929" w14:textId="1EC5C67B" w:rsidR="009004CE" w:rsidRPr="009004CE" w:rsidRDefault="009004CE" w:rsidP="1861885A">
            <w:pPr>
              <w:shd w:val="clear" w:color="auto" w:fill="FFFFFF" w:themeFill="background1"/>
              <w:tabs>
                <w:tab w:val="center" w:pos="4819"/>
                <w:tab w:val="right" w:pos="9638"/>
              </w:tabs>
              <w:ind w:firstLine="0"/>
              <w:rPr>
                <w:rFonts w:eastAsia="Calibri" w:cs="Arial"/>
                <w:color w:val="000000"/>
                <w:sz w:val="20"/>
                <w:szCs w:val="20"/>
              </w:rPr>
            </w:pPr>
            <w:r w:rsidRPr="009004CE">
              <w:rPr>
                <w:rFonts w:eastAsia="Calibri" w:cs="Arial"/>
                <w:color w:val="000000" w:themeColor="text1"/>
                <w:sz w:val="20"/>
                <w:szCs w:val="20"/>
              </w:rPr>
              <w:t>SAH 230-2  arba lygiavertis</w:t>
            </w:r>
          </w:p>
        </w:tc>
        <w:tc>
          <w:tcPr>
            <w:tcW w:w="1589"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02CC" w14:textId="77777777" w:rsidR="009004CE" w:rsidRPr="009004CE" w:rsidRDefault="009004CE" w:rsidP="00DE7457">
            <w:pPr>
              <w:shd w:val="clear" w:color="auto" w:fill="FFFFFF"/>
              <w:tabs>
                <w:tab w:val="center" w:pos="4819"/>
                <w:tab w:val="right" w:pos="9638"/>
              </w:tabs>
              <w:ind w:firstLine="0"/>
              <w:rPr>
                <w:rFonts w:eastAsia="Calibri" w:cs="Arial"/>
                <w:color w:val="000000"/>
                <w:sz w:val="20"/>
                <w:szCs w:val="20"/>
              </w:rPr>
            </w:pPr>
            <w:r w:rsidRPr="009004CE">
              <w:rPr>
                <w:rFonts w:eastAsia="Calibri" w:cs="Arial"/>
                <w:color w:val="000000"/>
                <w:sz w:val="20"/>
                <w:szCs w:val="20"/>
              </w:rPr>
              <w:t>Nerūdijantis plienas, atitinkantis EN 1.4401 (arba lygiavertis)</w:t>
            </w:r>
          </w:p>
        </w:tc>
      </w:tr>
      <w:tr w:rsidR="009004CE" w:rsidRPr="009004CE" w14:paraId="000FD602" w14:textId="77777777" w:rsidTr="00900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5" w:type="pct"/>
            <w:tcBorders>
              <w:top w:val="single" w:sz="4" w:space="0" w:color="auto"/>
              <w:left w:val="single" w:sz="4" w:space="0" w:color="auto"/>
              <w:bottom w:val="single" w:sz="4" w:space="0" w:color="auto"/>
              <w:right w:val="single" w:sz="4" w:space="0" w:color="auto"/>
            </w:tcBorders>
            <w:shd w:val="clear" w:color="auto" w:fill="FFFFFF" w:themeFill="background1"/>
          </w:tcPr>
          <w:p w14:paraId="144E3946" w14:textId="77777777" w:rsidR="009004CE" w:rsidRPr="009004CE" w:rsidRDefault="009004CE" w:rsidP="00DE7457">
            <w:pPr>
              <w:shd w:val="clear" w:color="auto" w:fill="FFFFFF"/>
              <w:ind w:firstLine="0"/>
              <w:rPr>
                <w:rFonts w:eastAsia="Calibri" w:cs="Arial"/>
                <w:color w:val="000000"/>
                <w:sz w:val="20"/>
                <w:szCs w:val="20"/>
              </w:rPr>
            </w:pPr>
            <w:r w:rsidRPr="009004CE">
              <w:rPr>
                <w:rFonts w:eastAsia="Calibri" w:cs="Arial"/>
                <w:color w:val="000000"/>
                <w:sz w:val="20"/>
                <w:szCs w:val="20"/>
              </w:rPr>
              <w:t>1.2</w:t>
            </w:r>
          </w:p>
        </w:tc>
        <w:tc>
          <w:tcPr>
            <w:tcW w:w="1830" w:type="pct"/>
            <w:tcBorders>
              <w:top w:val="single" w:sz="4" w:space="0" w:color="auto"/>
              <w:left w:val="single" w:sz="4" w:space="0" w:color="auto"/>
              <w:bottom w:val="single" w:sz="4" w:space="0" w:color="auto"/>
              <w:right w:val="single" w:sz="4" w:space="0" w:color="auto"/>
            </w:tcBorders>
            <w:shd w:val="clear" w:color="auto" w:fill="FFFFFF" w:themeFill="background1"/>
          </w:tcPr>
          <w:p w14:paraId="17F7F292" w14:textId="77777777" w:rsidR="009004CE" w:rsidRPr="009004CE" w:rsidRDefault="009004CE" w:rsidP="00DE7457">
            <w:pPr>
              <w:shd w:val="clear" w:color="auto" w:fill="FFFFFF"/>
              <w:ind w:firstLine="0"/>
              <w:rPr>
                <w:rFonts w:eastAsia="Calibri" w:cs="Arial"/>
                <w:i/>
                <w:iCs/>
                <w:sz w:val="20"/>
                <w:szCs w:val="20"/>
              </w:rPr>
            </w:pPr>
            <w:r w:rsidRPr="009004CE">
              <w:rPr>
                <w:rFonts w:eastAsia="Calibri" w:cs="Arial"/>
                <w:color w:val="000000"/>
                <w:sz w:val="20"/>
                <w:szCs w:val="20"/>
              </w:rPr>
              <w:t xml:space="preserve">Garso slėgio lygis, </w:t>
            </w:r>
            <w:proofErr w:type="spellStart"/>
            <w:r w:rsidRPr="009004CE">
              <w:rPr>
                <w:rFonts w:eastAsia="Calibri" w:cs="Arial"/>
                <w:color w:val="000000"/>
                <w:sz w:val="20"/>
                <w:szCs w:val="20"/>
              </w:rPr>
              <w:t>dB</w:t>
            </w:r>
            <w:proofErr w:type="spellEnd"/>
            <w:r w:rsidRPr="009004CE">
              <w:rPr>
                <w:rFonts w:eastAsia="Calibri" w:cs="Arial"/>
                <w:color w:val="000000"/>
                <w:sz w:val="20"/>
                <w:szCs w:val="20"/>
              </w:rPr>
              <w:t>.</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tcPr>
          <w:p w14:paraId="1E219119" w14:textId="77777777" w:rsidR="009004CE" w:rsidRPr="009004CE" w:rsidRDefault="009004CE" w:rsidP="00DE7457">
            <w:pPr>
              <w:shd w:val="clear" w:color="auto" w:fill="FFFFFF"/>
              <w:ind w:firstLine="0"/>
              <w:rPr>
                <w:rFonts w:eastAsia="Calibri" w:cs="Arial"/>
                <w:color w:val="000000"/>
                <w:sz w:val="20"/>
                <w:szCs w:val="20"/>
              </w:rPr>
            </w:pPr>
            <w:r w:rsidRPr="009004CE">
              <w:rPr>
                <w:rFonts w:eastAsia="Calibri" w:cs="Arial"/>
                <w:color w:val="000000"/>
                <w:sz w:val="20"/>
                <w:szCs w:val="20"/>
                <w:lang w:val="en"/>
              </w:rPr>
              <w:t>≥</w:t>
            </w:r>
            <w:r w:rsidRPr="009004CE">
              <w:rPr>
                <w:rFonts w:eastAsia="Calibri" w:cs="Arial"/>
                <w:color w:val="000000"/>
                <w:sz w:val="20"/>
                <w:szCs w:val="20"/>
              </w:rPr>
              <w:t>152</w:t>
            </w:r>
          </w:p>
        </w:tc>
        <w:tc>
          <w:tcPr>
            <w:tcW w:w="1589" w:type="pct"/>
            <w:tcBorders>
              <w:top w:val="single" w:sz="4" w:space="0" w:color="auto"/>
              <w:left w:val="single" w:sz="4" w:space="0" w:color="auto"/>
              <w:bottom w:val="single" w:sz="4" w:space="0" w:color="auto"/>
              <w:right w:val="single" w:sz="4" w:space="0" w:color="auto"/>
            </w:tcBorders>
            <w:shd w:val="clear" w:color="auto" w:fill="FFFFFF" w:themeFill="background1"/>
          </w:tcPr>
          <w:p w14:paraId="08C83F8E" w14:textId="77777777" w:rsidR="009004CE" w:rsidRPr="009004CE" w:rsidRDefault="009004CE" w:rsidP="00DE7457">
            <w:pPr>
              <w:shd w:val="clear" w:color="auto" w:fill="FFFFFF"/>
              <w:ind w:firstLine="0"/>
              <w:rPr>
                <w:rFonts w:eastAsia="Calibri" w:cs="Arial"/>
                <w:color w:val="000000"/>
                <w:sz w:val="20"/>
                <w:szCs w:val="20"/>
              </w:rPr>
            </w:pPr>
          </w:p>
        </w:tc>
      </w:tr>
      <w:tr w:rsidR="009004CE" w:rsidRPr="009004CE" w14:paraId="54463CEC" w14:textId="77777777" w:rsidTr="00900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5" w:type="pct"/>
            <w:tcBorders>
              <w:top w:val="single" w:sz="4" w:space="0" w:color="auto"/>
              <w:left w:val="single" w:sz="4" w:space="0" w:color="auto"/>
              <w:bottom w:val="single" w:sz="4" w:space="0" w:color="auto"/>
              <w:right w:val="single" w:sz="4" w:space="0" w:color="auto"/>
            </w:tcBorders>
            <w:shd w:val="clear" w:color="auto" w:fill="FFFFFF" w:themeFill="background1"/>
          </w:tcPr>
          <w:p w14:paraId="7A91C970" w14:textId="77777777" w:rsidR="009004CE" w:rsidRPr="009004CE" w:rsidRDefault="009004CE" w:rsidP="00DE7457">
            <w:pPr>
              <w:shd w:val="clear" w:color="auto" w:fill="FFFFFF"/>
              <w:ind w:firstLine="0"/>
              <w:rPr>
                <w:rFonts w:eastAsia="Calibri" w:cs="Arial"/>
                <w:color w:val="000000"/>
                <w:sz w:val="20"/>
                <w:szCs w:val="20"/>
              </w:rPr>
            </w:pPr>
            <w:r w:rsidRPr="009004CE">
              <w:rPr>
                <w:rFonts w:eastAsia="Calibri" w:cs="Arial"/>
                <w:color w:val="000000"/>
                <w:sz w:val="20"/>
                <w:szCs w:val="20"/>
              </w:rPr>
              <w:lastRenderedPageBreak/>
              <w:t>1.3</w:t>
            </w:r>
          </w:p>
        </w:tc>
        <w:tc>
          <w:tcPr>
            <w:tcW w:w="1830" w:type="pct"/>
            <w:tcBorders>
              <w:top w:val="single" w:sz="4" w:space="0" w:color="auto"/>
              <w:left w:val="single" w:sz="4" w:space="0" w:color="auto"/>
              <w:bottom w:val="single" w:sz="4" w:space="0" w:color="auto"/>
              <w:right w:val="single" w:sz="4" w:space="0" w:color="auto"/>
            </w:tcBorders>
            <w:shd w:val="clear" w:color="auto" w:fill="FFFFFF" w:themeFill="background1"/>
          </w:tcPr>
          <w:p w14:paraId="45E9CF2A" w14:textId="77777777" w:rsidR="009004CE" w:rsidRPr="009004CE" w:rsidRDefault="009004CE" w:rsidP="00DE7457">
            <w:pPr>
              <w:shd w:val="clear" w:color="auto" w:fill="FFFFFF"/>
              <w:ind w:firstLine="0"/>
              <w:rPr>
                <w:rFonts w:eastAsia="Calibri" w:cs="Arial"/>
                <w:color w:val="000000"/>
                <w:sz w:val="20"/>
                <w:szCs w:val="20"/>
              </w:rPr>
            </w:pPr>
            <w:r w:rsidRPr="009004CE">
              <w:rPr>
                <w:rFonts w:eastAsia="Calibri" w:cs="Arial"/>
                <w:color w:val="000000"/>
                <w:sz w:val="20"/>
                <w:szCs w:val="20"/>
              </w:rPr>
              <w:t>Dažnis, Hz</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tcPr>
          <w:p w14:paraId="35BD6117" w14:textId="752859A4" w:rsidR="009004CE" w:rsidRPr="009004CE" w:rsidRDefault="009004CE" w:rsidP="1861885A">
            <w:pPr>
              <w:shd w:val="clear" w:color="auto" w:fill="FFFFFF" w:themeFill="background1"/>
              <w:ind w:firstLine="0"/>
              <w:rPr>
                <w:rFonts w:eastAsia="Calibri" w:cs="Arial"/>
                <w:color w:val="000000"/>
                <w:sz w:val="20"/>
                <w:szCs w:val="20"/>
                <w:lang w:val="en"/>
              </w:rPr>
            </w:pPr>
            <w:r w:rsidRPr="009004CE">
              <w:rPr>
                <w:rFonts w:eastAsia="Calibri" w:cs="Arial"/>
                <w:color w:val="000000" w:themeColor="text1"/>
                <w:sz w:val="20"/>
                <w:szCs w:val="20"/>
                <w:lang w:val="en"/>
              </w:rPr>
              <w:t>230</w:t>
            </w:r>
          </w:p>
        </w:tc>
        <w:tc>
          <w:tcPr>
            <w:tcW w:w="1589" w:type="pct"/>
            <w:tcBorders>
              <w:top w:val="single" w:sz="4" w:space="0" w:color="auto"/>
              <w:left w:val="single" w:sz="4" w:space="0" w:color="auto"/>
              <w:bottom w:val="single" w:sz="4" w:space="0" w:color="auto"/>
              <w:right w:val="single" w:sz="4" w:space="0" w:color="auto"/>
            </w:tcBorders>
            <w:shd w:val="clear" w:color="auto" w:fill="FFFFFF" w:themeFill="background1"/>
          </w:tcPr>
          <w:p w14:paraId="3D42793C" w14:textId="77777777" w:rsidR="009004CE" w:rsidRPr="009004CE" w:rsidRDefault="009004CE" w:rsidP="00DE7457">
            <w:pPr>
              <w:shd w:val="clear" w:color="auto" w:fill="FFFFFF"/>
              <w:ind w:firstLine="0"/>
              <w:rPr>
                <w:rFonts w:eastAsia="Calibri" w:cs="Arial"/>
                <w:color w:val="000000"/>
                <w:sz w:val="20"/>
                <w:szCs w:val="20"/>
              </w:rPr>
            </w:pPr>
          </w:p>
        </w:tc>
      </w:tr>
      <w:tr w:rsidR="009004CE" w:rsidRPr="009004CE" w14:paraId="63508924" w14:textId="77777777" w:rsidTr="00900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5" w:type="pct"/>
            <w:tcBorders>
              <w:top w:val="single" w:sz="4" w:space="0" w:color="auto"/>
              <w:left w:val="single" w:sz="4" w:space="0" w:color="auto"/>
              <w:bottom w:val="single" w:sz="4" w:space="0" w:color="auto"/>
              <w:right w:val="single" w:sz="4" w:space="0" w:color="auto"/>
            </w:tcBorders>
            <w:shd w:val="clear" w:color="auto" w:fill="FFFFFF" w:themeFill="background1"/>
          </w:tcPr>
          <w:p w14:paraId="259C0539" w14:textId="77777777" w:rsidR="009004CE" w:rsidRPr="009004CE" w:rsidRDefault="009004CE" w:rsidP="00DE7457">
            <w:pPr>
              <w:shd w:val="clear" w:color="auto" w:fill="FFFFFF"/>
              <w:ind w:firstLine="0"/>
              <w:contextualSpacing/>
              <w:rPr>
                <w:rFonts w:eastAsia="Calibri" w:cs="Arial"/>
                <w:color w:val="000000"/>
                <w:sz w:val="20"/>
                <w:szCs w:val="20"/>
              </w:rPr>
            </w:pPr>
            <w:r w:rsidRPr="009004CE">
              <w:rPr>
                <w:rFonts w:eastAsia="Calibri" w:cs="Arial"/>
                <w:color w:val="000000"/>
                <w:sz w:val="20"/>
                <w:szCs w:val="20"/>
              </w:rPr>
              <w:t>1.3</w:t>
            </w:r>
          </w:p>
        </w:tc>
        <w:tc>
          <w:tcPr>
            <w:tcW w:w="1830" w:type="pct"/>
            <w:tcBorders>
              <w:top w:val="single" w:sz="4" w:space="0" w:color="auto"/>
              <w:left w:val="single" w:sz="4" w:space="0" w:color="auto"/>
              <w:bottom w:val="single" w:sz="4" w:space="0" w:color="auto"/>
              <w:right w:val="single" w:sz="4" w:space="0" w:color="auto"/>
            </w:tcBorders>
            <w:shd w:val="clear" w:color="auto" w:fill="FFFFFF" w:themeFill="background1"/>
          </w:tcPr>
          <w:p w14:paraId="6D812D3A" w14:textId="77777777" w:rsidR="009004CE" w:rsidRPr="009004CE" w:rsidRDefault="009004CE" w:rsidP="00DE7457">
            <w:pPr>
              <w:shd w:val="clear" w:color="auto" w:fill="FFFFFF"/>
              <w:ind w:firstLine="0"/>
              <w:rPr>
                <w:rFonts w:eastAsia="Calibri" w:cs="Arial"/>
                <w:sz w:val="20"/>
                <w:szCs w:val="20"/>
              </w:rPr>
            </w:pPr>
            <w:r w:rsidRPr="009004CE">
              <w:rPr>
                <w:rFonts w:eastAsia="Calibri" w:cs="Arial"/>
                <w:sz w:val="20"/>
                <w:szCs w:val="20"/>
              </w:rPr>
              <w:t>Oro slėgio poreikis, bar.</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tcPr>
          <w:p w14:paraId="0FB0FBE4" w14:textId="77777777" w:rsidR="009004CE" w:rsidRPr="009004CE" w:rsidRDefault="009004CE" w:rsidP="00DE7457">
            <w:pPr>
              <w:shd w:val="clear" w:color="auto" w:fill="FFFFFF"/>
              <w:tabs>
                <w:tab w:val="center" w:pos="4819"/>
                <w:tab w:val="right" w:pos="9638"/>
              </w:tabs>
              <w:ind w:firstLine="0"/>
              <w:rPr>
                <w:rFonts w:eastAsia="Calibri" w:cs="Arial"/>
                <w:color w:val="000000"/>
                <w:sz w:val="20"/>
                <w:szCs w:val="20"/>
              </w:rPr>
            </w:pPr>
            <w:r w:rsidRPr="009004CE">
              <w:rPr>
                <w:rFonts w:eastAsia="Calibri" w:cs="Arial"/>
                <w:color w:val="000000"/>
                <w:sz w:val="20"/>
                <w:szCs w:val="20"/>
              </w:rPr>
              <w:t>4,8-6,2</w:t>
            </w:r>
          </w:p>
        </w:tc>
        <w:tc>
          <w:tcPr>
            <w:tcW w:w="1589" w:type="pct"/>
            <w:tcBorders>
              <w:top w:val="single" w:sz="4" w:space="0" w:color="auto"/>
              <w:left w:val="single" w:sz="4" w:space="0" w:color="auto"/>
              <w:bottom w:val="single" w:sz="4" w:space="0" w:color="auto"/>
              <w:right w:val="single" w:sz="4" w:space="0" w:color="auto"/>
            </w:tcBorders>
            <w:shd w:val="clear" w:color="auto" w:fill="FFFFFF" w:themeFill="background1"/>
          </w:tcPr>
          <w:p w14:paraId="13BC0A03" w14:textId="77777777" w:rsidR="009004CE" w:rsidRPr="009004CE" w:rsidRDefault="009004CE" w:rsidP="00DE7457">
            <w:pPr>
              <w:shd w:val="clear" w:color="auto" w:fill="FFFFFF"/>
              <w:tabs>
                <w:tab w:val="center" w:pos="4819"/>
                <w:tab w:val="right" w:pos="9638"/>
              </w:tabs>
              <w:ind w:firstLine="0"/>
              <w:rPr>
                <w:rFonts w:eastAsia="Calibri" w:cs="Mangal"/>
                <w:sz w:val="20"/>
                <w:szCs w:val="20"/>
              </w:rPr>
            </w:pPr>
          </w:p>
        </w:tc>
      </w:tr>
      <w:tr w:rsidR="009004CE" w:rsidRPr="009004CE" w14:paraId="181AE8FF" w14:textId="77777777" w:rsidTr="00900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5" w:type="pct"/>
            <w:tcBorders>
              <w:top w:val="single" w:sz="4" w:space="0" w:color="auto"/>
              <w:left w:val="single" w:sz="4" w:space="0" w:color="auto"/>
              <w:bottom w:val="single" w:sz="4" w:space="0" w:color="auto"/>
              <w:right w:val="single" w:sz="4" w:space="0" w:color="auto"/>
            </w:tcBorders>
            <w:shd w:val="clear" w:color="auto" w:fill="FFFFFF" w:themeFill="background1"/>
          </w:tcPr>
          <w:p w14:paraId="23AA0E56" w14:textId="77777777" w:rsidR="009004CE" w:rsidRPr="009004CE" w:rsidRDefault="009004CE" w:rsidP="00DE7457">
            <w:pPr>
              <w:shd w:val="clear" w:color="auto" w:fill="FFFFFF"/>
              <w:ind w:firstLine="0"/>
              <w:rPr>
                <w:rFonts w:eastAsia="Calibri" w:cs="Arial"/>
                <w:color w:val="000000"/>
                <w:sz w:val="20"/>
                <w:szCs w:val="20"/>
              </w:rPr>
            </w:pPr>
            <w:r w:rsidRPr="009004CE">
              <w:rPr>
                <w:rFonts w:eastAsia="Calibri" w:cs="Arial"/>
                <w:color w:val="000000"/>
                <w:sz w:val="20"/>
                <w:szCs w:val="20"/>
              </w:rPr>
              <w:t>1.4</w:t>
            </w:r>
          </w:p>
        </w:tc>
        <w:tc>
          <w:tcPr>
            <w:tcW w:w="1830" w:type="pct"/>
            <w:tcBorders>
              <w:top w:val="single" w:sz="4" w:space="0" w:color="auto"/>
              <w:left w:val="single" w:sz="4" w:space="0" w:color="auto"/>
              <w:bottom w:val="single" w:sz="4" w:space="0" w:color="auto"/>
              <w:right w:val="single" w:sz="4" w:space="0" w:color="auto"/>
            </w:tcBorders>
            <w:shd w:val="clear" w:color="auto" w:fill="FFFFFF" w:themeFill="background1"/>
          </w:tcPr>
          <w:p w14:paraId="4DF4AE11" w14:textId="77777777" w:rsidR="009004CE" w:rsidRPr="009004CE" w:rsidRDefault="009004CE" w:rsidP="00DE7457">
            <w:pPr>
              <w:shd w:val="clear" w:color="auto" w:fill="FFFFFF"/>
              <w:ind w:firstLine="0"/>
              <w:rPr>
                <w:rFonts w:eastAsia="Calibri" w:cs="Arial"/>
                <w:sz w:val="20"/>
                <w:szCs w:val="20"/>
              </w:rPr>
            </w:pPr>
            <w:r w:rsidRPr="009004CE">
              <w:rPr>
                <w:rFonts w:eastAsia="Calibri" w:cs="Arial"/>
                <w:sz w:val="20"/>
                <w:szCs w:val="20"/>
              </w:rPr>
              <w:t>Oro suvartojimas veikiant, l/min.</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tcPr>
          <w:p w14:paraId="3EC69E30" w14:textId="77777777" w:rsidR="009004CE" w:rsidRPr="009004CE" w:rsidRDefault="009004CE" w:rsidP="00DE7457">
            <w:pPr>
              <w:shd w:val="clear" w:color="auto" w:fill="FFFFFF"/>
              <w:ind w:firstLine="0"/>
              <w:rPr>
                <w:rFonts w:eastAsia="Calibri" w:cs="Arial"/>
                <w:color w:val="000000"/>
                <w:sz w:val="20"/>
                <w:szCs w:val="20"/>
              </w:rPr>
            </w:pPr>
            <w:r w:rsidRPr="009004CE">
              <w:rPr>
                <w:rFonts w:eastAsia="Calibri" w:cs="Arial"/>
                <w:color w:val="000000"/>
                <w:sz w:val="20"/>
                <w:szCs w:val="20"/>
              </w:rPr>
              <w:t>1130-2260</w:t>
            </w:r>
          </w:p>
        </w:tc>
        <w:tc>
          <w:tcPr>
            <w:tcW w:w="1589" w:type="pct"/>
            <w:tcBorders>
              <w:top w:val="single" w:sz="4" w:space="0" w:color="auto"/>
              <w:left w:val="single" w:sz="4" w:space="0" w:color="auto"/>
              <w:bottom w:val="single" w:sz="4" w:space="0" w:color="auto"/>
              <w:right w:val="single" w:sz="4" w:space="0" w:color="auto"/>
            </w:tcBorders>
            <w:shd w:val="clear" w:color="auto" w:fill="FFFFFF" w:themeFill="background1"/>
          </w:tcPr>
          <w:p w14:paraId="64AF735F" w14:textId="77777777" w:rsidR="009004CE" w:rsidRPr="009004CE" w:rsidRDefault="009004CE" w:rsidP="00DE7457">
            <w:pPr>
              <w:shd w:val="clear" w:color="auto" w:fill="FFFFFF"/>
              <w:ind w:firstLine="0"/>
              <w:rPr>
                <w:rFonts w:eastAsia="Calibri" w:cs="Mangal"/>
                <w:sz w:val="20"/>
                <w:szCs w:val="20"/>
              </w:rPr>
            </w:pPr>
          </w:p>
        </w:tc>
      </w:tr>
      <w:tr w:rsidR="009004CE" w:rsidRPr="009004CE" w14:paraId="59052078" w14:textId="77777777" w:rsidTr="00900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5" w:type="pct"/>
            <w:tcBorders>
              <w:top w:val="single" w:sz="4" w:space="0" w:color="auto"/>
              <w:left w:val="single" w:sz="4" w:space="0" w:color="auto"/>
              <w:bottom w:val="single" w:sz="4" w:space="0" w:color="auto"/>
              <w:right w:val="single" w:sz="4" w:space="0" w:color="auto"/>
            </w:tcBorders>
            <w:shd w:val="clear" w:color="auto" w:fill="FFFFFF" w:themeFill="background1"/>
          </w:tcPr>
          <w:p w14:paraId="5B694930" w14:textId="77777777" w:rsidR="009004CE" w:rsidRPr="009004CE" w:rsidRDefault="009004CE" w:rsidP="00DE7457">
            <w:pPr>
              <w:shd w:val="clear" w:color="auto" w:fill="FFFFFF"/>
              <w:ind w:firstLine="0"/>
              <w:rPr>
                <w:rFonts w:eastAsia="Calibri" w:cs="Arial"/>
                <w:color w:val="000000"/>
                <w:sz w:val="20"/>
                <w:szCs w:val="20"/>
              </w:rPr>
            </w:pPr>
            <w:r w:rsidRPr="009004CE">
              <w:rPr>
                <w:rFonts w:eastAsia="Calibri" w:cs="Arial"/>
                <w:color w:val="000000"/>
                <w:sz w:val="20"/>
                <w:szCs w:val="20"/>
              </w:rPr>
              <w:t>1.5</w:t>
            </w:r>
          </w:p>
        </w:tc>
        <w:tc>
          <w:tcPr>
            <w:tcW w:w="1830" w:type="pct"/>
            <w:tcBorders>
              <w:top w:val="single" w:sz="4" w:space="0" w:color="auto"/>
              <w:left w:val="single" w:sz="4" w:space="0" w:color="auto"/>
              <w:bottom w:val="single" w:sz="4" w:space="0" w:color="auto"/>
              <w:right w:val="single" w:sz="4" w:space="0" w:color="auto"/>
            </w:tcBorders>
            <w:shd w:val="clear" w:color="auto" w:fill="FFFFFF" w:themeFill="background1"/>
          </w:tcPr>
          <w:p w14:paraId="7129AC5F" w14:textId="77777777" w:rsidR="009004CE" w:rsidRPr="009004CE" w:rsidRDefault="009004CE" w:rsidP="00DE7457">
            <w:pPr>
              <w:shd w:val="clear" w:color="auto" w:fill="FFFFFF"/>
              <w:autoSpaceDE w:val="0"/>
              <w:autoSpaceDN w:val="0"/>
              <w:adjustRightInd w:val="0"/>
              <w:ind w:firstLine="0"/>
              <w:rPr>
                <w:rFonts w:eastAsia="Times New Roman" w:cs="Arial"/>
                <w:sz w:val="20"/>
                <w:szCs w:val="20"/>
              </w:rPr>
            </w:pPr>
            <w:r w:rsidRPr="009004CE">
              <w:rPr>
                <w:rFonts w:eastAsia="Times New Roman" w:cs="Arial"/>
                <w:sz w:val="20"/>
                <w:szCs w:val="20"/>
              </w:rPr>
              <w:t>Bendras įrenginio ilgis, mm.</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tcPr>
          <w:p w14:paraId="66C6B4F7" w14:textId="77777777" w:rsidR="009004CE" w:rsidRPr="009004CE" w:rsidRDefault="009004CE" w:rsidP="00DE7457">
            <w:pPr>
              <w:shd w:val="clear" w:color="auto" w:fill="FFFFFF"/>
              <w:autoSpaceDE w:val="0"/>
              <w:autoSpaceDN w:val="0"/>
              <w:adjustRightInd w:val="0"/>
              <w:ind w:firstLine="0"/>
              <w:rPr>
                <w:rFonts w:eastAsia="Times New Roman" w:cs="Arial"/>
                <w:color w:val="000000"/>
                <w:sz w:val="20"/>
                <w:szCs w:val="20"/>
              </w:rPr>
            </w:pPr>
            <w:r w:rsidRPr="009004CE">
              <w:rPr>
                <w:rFonts w:eastAsia="Times New Roman" w:cs="Arial"/>
                <w:color w:val="000000"/>
                <w:sz w:val="20"/>
                <w:szCs w:val="20"/>
              </w:rPr>
              <w:t>676,5 ± 0,5</w:t>
            </w:r>
          </w:p>
        </w:tc>
        <w:tc>
          <w:tcPr>
            <w:tcW w:w="1589" w:type="pct"/>
            <w:tcBorders>
              <w:top w:val="single" w:sz="4" w:space="0" w:color="auto"/>
              <w:left w:val="single" w:sz="4" w:space="0" w:color="auto"/>
              <w:bottom w:val="single" w:sz="4" w:space="0" w:color="auto"/>
              <w:right w:val="single" w:sz="4" w:space="0" w:color="auto"/>
            </w:tcBorders>
            <w:shd w:val="clear" w:color="auto" w:fill="FFFFFF" w:themeFill="background1"/>
          </w:tcPr>
          <w:p w14:paraId="70195CB1" w14:textId="77777777" w:rsidR="009004CE" w:rsidRPr="009004CE" w:rsidRDefault="009004CE" w:rsidP="00DE7457">
            <w:pPr>
              <w:shd w:val="clear" w:color="auto" w:fill="FFFFFF"/>
              <w:autoSpaceDE w:val="0"/>
              <w:autoSpaceDN w:val="0"/>
              <w:adjustRightInd w:val="0"/>
              <w:ind w:firstLine="0"/>
              <w:rPr>
                <w:rFonts w:eastAsia="Times New Roman" w:cs="Arial"/>
                <w:color w:val="000000"/>
                <w:sz w:val="20"/>
                <w:szCs w:val="20"/>
              </w:rPr>
            </w:pPr>
          </w:p>
        </w:tc>
      </w:tr>
      <w:tr w:rsidR="009004CE" w:rsidRPr="009004CE" w14:paraId="1EF72D11" w14:textId="77777777" w:rsidTr="00900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BB7D4D" w14:textId="77777777" w:rsidR="009004CE" w:rsidRPr="009004CE" w:rsidRDefault="009004CE" w:rsidP="00DE7457">
            <w:pPr>
              <w:numPr>
                <w:ilvl w:val="0"/>
                <w:numId w:val="35"/>
              </w:numPr>
              <w:shd w:val="clear" w:color="auto" w:fill="FFFFFF"/>
              <w:autoSpaceDE w:val="0"/>
              <w:autoSpaceDN w:val="0"/>
              <w:adjustRightInd w:val="0"/>
              <w:contextualSpacing/>
              <w:jc w:val="center"/>
              <w:rPr>
                <w:rFonts w:eastAsia="Times New Roman" w:cs="Arial"/>
                <w:color w:val="000000"/>
                <w:sz w:val="20"/>
                <w:szCs w:val="20"/>
              </w:rPr>
            </w:pPr>
            <w:r w:rsidRPr="009004CE">
              <w:rPr>
                <w:rFonts w:eastAsia="Calibri" w:cs="Arial"/>
                <w:sz w:val="20"/>
                <w:szCs w:val="20"/>
              </w:rPr>
              <w:t>Akustinių valymo įrenginių membrana su tarpinėmis (arba lygiavertė)</w:t>
            </w:r>
          </w:p>
        </w:tc>
      </w:tr>
      <w:tr w:rsidR="009004CE" w:rsidRPr="009004CE" w14:paraId="6157FE91" w14:textId="77777777" w:rsidTr="00900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5" w:type="pct"/>
            <w:tcBorders>
              <w:top w:val="single" w:sz="4" w:space="0" w:color="auto"/>
              <w:left w:val="single" w:sz="4" w:space="0" w:color="auto"/>
              <w:bottom w:val="single" w:sz="4" w:space="0" w:color="auto"/>
              <w:right w:val="single" w:sz="4" w:space="0" w:color="auto"/>
            </w:tcBorders>
            <w:shd w:val="clear" w:color="auto" w:fill="FFFFFF" w:themeFill="background1"/>
          </w:tcPr>
          <w:p w14:paraId="0B88A1F2" w14:textId="77777777" w:rsidR="009004CE" w:rsidRPr="009004CE" w:rsidRDefault="009004CE" w:rsidP="00DE7457">
            <w:pPr>
              <w:shd w:val="clear" w:color="auto" w:fill="FFFFFF"/>
              <w:ind w:firstLine="0"/>
              <w:rPr>
                <w:rFonts w:eastAsia="Calibri" w:cs="Arial"/>
                <w:color w:val="000000"/>
                <w:sz w:val="20"/>
                <w:szCs w:val="20"/>
              </w:rPr>
            </w:pPr>
            <w:r w:rsidRPr="009004CE">
              <w:rPr>
                <w:rFonts w:eastAsia="Calibri" w:cs="Arial"/>
                <w:color w:val="000000"/>
                <w:sz w:val="20"/>
                <w:szCs w:val="20"/>
              </w:rPr>
              <w:t>2.1</w:t>
            </w:r>
          </w:p>
        </w:tc>
        <w:tc>
          <w:tcPr>
            <w:tcW w:w="1830" w:type="pct"/>
            <w:tcBorders>
              <w:top w:val="single" w:sz="4" w:space="0" w:color="auto"/>
              <w:left w:val="single" w:sz="4" w:space="0" w:color="auto"/>
              <w:bottom w:val="single" w:sz="4" w:space="0" w:color="auto"/>
              <w:right w:val="single" w:sz="4" w:space="0" w:color="auto"/>
            </w:tcBorders>
            <w:shd w:val="clear" w:color="auto" w:fill="FFFFFF" w:themeFill="background1"/>
          </w:tcPr>
          <w:p w14:paraId="13B9804E" w14:textId="77777777" w:rsidR="009004CE" w:rsidRPr="009004CE" w:rsidRDefault="009004CE" w:rsidP="00DE7457">
            <w:pPr>
              <w:shd w:val="clear" w:color="auto" w:fill="FFFFFF"/>
              <w:autoSpaceDE w:val="0"/>
              <w:autoSpaceDN w:val="0"/>
              <w:adjustRightInd w:val="0"/>
              <w:ind w:firstLine="0"/>
              <w:rPr>
                <w:rFonts w:eastAsia="Times New Roman" w:cs="Arial"/>
                <w:sz w:val="20"/>
                <w:szCs w:val="20"/>
              </w:rPr>
            </w:pPr>
            <w:r w:rsidRPr="009004CE">
              <w:rPr>
                <w:rFonts w:eastAsia="Times New Roman" w:cs="Arial"/>
                <w:sz w:val="20"/>
                <w:szCs w:val="20"/>
              </w:rPr>
              <w:t>Medžiaga</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tcPr>
          <w:p w14:paraId="4E7BFD70" w14:textId="77777777" w:rsidR="009004CE" w:rsidRPr="009004CE" w:rsidRDefault="009004CE" w:rsidP="00DE7457">
            <w:pPr>
              <w:shd w:val="clear" w:color="auto" w:fill="FFFFFF"/>
              <w:autoSpaceDE w:val="0"/>
              <w:autoSpaceDN w:val="0"/>
              <w:adjustRightInd w:val="0"/>
              <w:ind w:firstLine="0"/>
              <w:rPr>
                <w:rFonts w:eastAsia="Times New Roman" w:cs="Arial"/>
                <w:color w:val="000000"/>
                <w:sz w:val="20"/>
                <w:szCs w:val="20"/>
              </w:rPr>
            </w:pPr>
            <w:r w:rsidRPr="009004CE">
              <w:rPr>
                <w:rFonts w:eastAsia="Times New Roman" w:cs="Arial"/>
                <w:color w:val="000000"/>
                <w:sz w:val="20"/>
                <w:szCs w:val="20"/>
              </w:rPr>
              <w:t>-</w:t>
            </w:r>
          </w:p>
        </w:tc>
        <w:tc>
          <w:tcPr>
            <w:tcW w:w="1589" w:type="pct"/>
            <w:tcBorders>
              <w:top w:val="single" w:sz="4" w:space="0" w:color="auto"/>
              <w:left w:val="single" w:sz="4" w:space="0" w:color="auto"/>
              <w:bottom w:val="single" w:sz="4" w:space="0" w:color="auto"/>
              <w:right w:val="single" w:sz="4" w:space="0" w:color="auto"/>
            </w:tcBorders>
            <w:shd w:val="clear" w:color="auto" w:fill="FFFFFF" w:themeFill="background1"/>
          </w:tcPr>
          <w:p w14:paraId="05B68802" w14:textId="0F503350" w:rsidR="009004CE" w:rsidRPr="009004CE" w:rsidRDefault="009004CE" w:rsidP="1861885A">
            <w:pPr>
              <w:shd w:val="clear" w:color="auto" w:fill="FFFFFF" w:themeFill="background1"/>
              <w:autoSpaceDE w:val="0"/>
              <w:autoSpaceDN w:val="0"/>
              <w:adjustRightInd w:val="0"/>
              <w:ind w:firstLine="0"/>
              <w:rPr>
                <w:rFonts w:eastAsia="Times New Roman" w:cs="Arial"/>
                <w:color w:val="000000"/>
                <w:sz w:val="20"/>
                <w:szCs w:val="20"/>
              </w:rPr>
            </w:pPr>
            <w:proofErr w:type="spellStart"/>
            <w:r w:rsidRPr="009004CE">
              <w:rPr>
                <w:rFonts w:eastAsia="Times New Roman" w:cs="Arial"/>
                <w:color w:val="000000" w:themeColor="text1"/>
                <w:sz w:val="20"/>
                <w:szCs w:val="20"/>
              </w:rPr>
              <w:t>Grade</w:t>
            </w:r>
            <w:proofErr w:type="spellEnd"/>
            <w:r w:rsidRPr="009004CE">
              <w:rPr>
                <w:rFonts w:eastAsia="Times New Roman" w:cs="Arial"/>
                <w:color w:val="000000" w:themeColor="text1"/>
                <w:sz w:val="20"/>
                <w:szCs w:val="20"/>
              </w:rPr>
              <w:t xml:space="preserve"> 5 </w:t>
            </w:r>
            <w:proofErr w:type="spellStart"/>
            <w:r w:rsidRPr="009004CE">
              <w:rPr>
                <w:rFonts w:eastAsia="Times New Roman" w:cs="Arial"/>
                <w:color w:val="000000" w:themeColor="text1"/>
                <w:sz w:val="20"/>
                <w:szCs w:val="20"/>
              </w:rPr>
              <w:t>Titanium</w:t>
            </w:r>
            <w:proofErr w:type="spellEnd"/>
            <w:r w:rsidRPr="009004CE">
              <w:rPr>
                <w:rFonts w:eastAsia="Times New Roman" w:cs="Arial"/>
                <w:color w:val="000000" w:themeColor="text1"/>
                <w:sz w:val="20"/>
                <w:szCs w:val="20"/>
              </w:rPr>
              <w:t xml:space="preserve"> Ti-6AI-4v arba lygiavertė</w:t>
            </w:r>
          </w:p>
        </w:tc>
      </w:tr>
    </w:tbl>
    <w:p w14:paraId="0458112C" w14:textId="39551619" w:rsidR="00DE7457" w:rsidRPr="00DE7457" w:rsidRDefault="00DE7457" w:rsidP="00DE7457">
      <w:pPr>
        <w:shd w:val="clear" w:color="auto" w:fill="FFFFFF"/>
        <w:tabs>
          <w:tab w:val="left" w:pos="567"/>
        </w:tabs>
        <w:spacing w:before="60" w:after="60"/>
        <w:ind w:firstLine="0"/>
        <w:jc w:val="both"/>
        <w:rPr>
          <w:rFonts w:eastAsia="Calibri" w:cs="Arial"/>
          <w:iCs/>
          <w:sz w:val="20"/>
          <w:szCs w:val="20"/>
        </w:rPr>
      </w:pPr>
      <w:r w:rsidRPr="00DE7457">
        <w:rPr>
          <w:rFonts w:eastAsia="Calibri" w:cs="Arial"/>
          <w:iCs/>
          <w:sz w:val="20"/>
          <w:szCs w:val="20"/>
        </w:rPr>
        <w:t>3.3. Prekės turi tikti techninės specifikacijos Lentelėje Nr.</w:t>
      </w:r>
      <w:r w:rsidR="000A140F">
        <w:rPr>
          <w:rFonts w:eastAsia="Calibri" w:cs="Arial"/>
          <w:iCs/>
          <w:sz w:val="20"/>
          <w:szCs w:val="20"/>
        </w:rPr>
        <w:t xml:space="preserve"> </w:t>
      </w:r>
      <w:r w:rsidRPr="00DE7457">
        <w:rPr>
          <w:rFonts w:eastAsia="Calibri" w:cs="Arial"/>
          <w:iCs/>
          <w:sz w:val="20"/>
          <w:szCs w:val="20"/>
        </w:rPr>
        <w:t>2 nurodytiems įrenginiams turi būti naujos, nenaudotos.</w:t>
      </w:r>
    </w:p>
    <w:p w14:paraId="41978918" w14:textId="77777777" w:rsidR="00DE7457" w:rsidRPr="00DE7457" w:rsidRDefault="00DE7457" w:rsidP="00DE7457">
      <w:pPr>
        <w:shd w:val="clear" w:color="auto" w:fill="FFFFFF"/>
        <w:tabs>
          <w:tab w:val="left" w:pos="567"/>
        </w:tabs>
        <w:spacing w:before="60" w:after="60"/>
        <w:ind w:firstLine="0"/>
        <w:jc w:val="both"/>
        <w:rPr>
          <w:rFonts w:eastAsia="Calibri" w:cs="Arial"/>
          <w:iCs/>
          <w:sz w:val="20"/>
          <w:szCs w:val="20"/>
        </w:rPr>
      </w:pPr>
      <w:r w:rsidRPr="00DE7457">
        <w:rPr>
          <w:rFonts w:eastAsia="Calibri" w:cs="Arial"/>
          <w:iCs/>
          <w:sz w:val="20"/>
          <w:szCs w:val="20"/>
        </w:rPr>
        <w:t>3.4. Tiekėjas, prieš teikdamas pasiūlymą, gali atvykti į objektą ir apžiūrėti įrenginius.</w:t>
      </w:r>
    </w:p>
    <w:p w14:paraId="78CB133F" w14:textId="0FBD1739" w:rsidR="00DE7457" w:rsidRDefault="7DF5292D" w:rsidP="00DE7457">
      <w:pPr>
        <w:shd w:val="clear" w:color="auto" w:fill="FFFFFF"/>
        <w:spacing w:before="60" w:after="60"/>
        <w:ind w:firstLine="0"/>
        <w:contextualSpacing/>
        <w:jc w:val="both"/>
        <w:rPr>
          <w:rFonts w:eastAsia="Calibri" w:cs="Arial"/>
          <w:sz w:val="20"/>
          <w:szCs w:val="20"/>
          <w:lang w:eastAsia="lt-LT"/>
        </w:rPr>
      </w:pPr>
      <w:r w:rsidRPr="1861885A">
        <w:rPr>
          <w:rFonts w:eastAsia="Calibri" w:cs="Arial"/>
          <w:sz w:val="20"/>
          <w:szCs w:val="20"/>
        </w:rPr>
        <w:t xml:space="preserve">3.5. Tiekėjas gali siūlyti lygiavertes Prekes. Tiekėjas siūlydamas lygiavertes Prekes, privalo užtikrinti Prekių tarpusavio suderinamumą, </w:t>
      </w:r>
      <w:proofErr w:type="spellStart"/>
      <w:r w:rsidRPr="1861885A">
        <w:rPr>
          <w:rFonts w:eastAsia="Calibri" w:cs="Arial"/>
          <w:sz w:val="20"/>
          <w:szCs w:val="20"/>
        </w:rPr>
        <w:t>t.y</w:t>
      </w:r>
      <w:proofErr w:type="spellEnd"/>
      <w:r w:rsidRPr="1861885A">
        <w:rPr>
          <w:rFonts w:eastAsia="Calibri" w:cs="Arial"/>
          <w:sz w:val="20"/>
          <w:szCs w:val="20"/>
        </w:rPr>
        <w:t>. membranos ir garso generatoriai turi visapusiškai  tikti siūlomam akustiniam valymo įrenginiui</w:t>
      </w:r>
      <w:r w:rsidR="001742C0">
        <w:rPr>
          <w:rFonts w:eastAsia="Calibri" w:cs="Arial"/>
          <w:sz w:val="20"/>
          <w:szCs w:val="20"/>
        </w:rPr>
        <w:t xml:space="preserve"> </w:t>
      </w:r>
      <w:r w:rsidR="001742C0" w:rsidRPr="1861885A">
        <w:rPr>
          <w:rFonts w:eastAsia="Calibri" w:cs="Arial"/>
          <w:sz w:val="20"/>
          <w:szCs w:val="20"/>
        </w:rPr>
        <w:t>(tikti pagal išmatavimus ir neturėti įtakos akustinio valymo įrenginio vardiniams parametrams)</w:t>
      </w:r>
      <w:r w:rsidRPr="1861885A">
        <w:rPr>
          <w:rFonts w:eastAsia="Calibri" w:cs="Arial"/>
          <w:sz w:val="20"/>
          <w:szCs w:val="20"/>
        </w:rPr>
        <w:t xml:space="preserve">. </w:t>
      </w:r>
      <w:r w:rsidRPr="1861885A">
        <w:rPr>
          <w:rFonts w:eastAsia="Calibri" w:cs="Arial"/>
          <w:sz w:val="20"/>
          <w:szCs w:val="20"/>
          <w:lang w:eastAsia="lt-LT"/>
        </w:rPr>
        <w:t xml:space="preserve">Kartu su pasiūlymu </w:t>
      </w:r>
      <w:r w:rsidR="545D89D7" w:rsidRPr="1861885A">
        <w:rPr>
          <w:rFonts w:eastAsia="Calibri" w:cs="Arial"/>
          <w:sz w:val="20"/>
          <w:szCs w:val="20"/>
          <w:lang w:eastAsia="lt-LT"/>
        </w:rPr>
        <w:t xml:space="preserve">tiekėjas </w:t>
      </w:r>
      <w:r w:rsidRPr="1861885A">
        <w:rPr>
          <w:rFonts w:eastAsia="Calibri" w:cs="Arial"/>
          <w:sz w:val="20"/>
          <w:szCs w:val="20"/>
          <w:lang w:eastAsia="lt-LT"/>
        </w:rPr>
        <w:t>turi pateikti lygiavertiškumą įrodančius dokumentus, brėžinius ir pan.</w:t>
      </w:r>
      <w:r w:rsidR="59703F47" w:rsidRPr="1861885A">
        <w:rPr>
          <w:rFonts w:eastAsia="Calibri" w:cs="Arial"/>
          <w:sz w:val="20"/>
          <w:szCs w:val="20"/>
          <w:lang w:eastAsia="lt-LT"/>
        </w:rPr>
        <w:t xml:space="preserve"> </w:t>
      </w:r>
    </w:p>
    <w:p w14:paraId="63DF6AD8" w14:textId="77777777" w:rsidR="003D6463" w:rsidRPr="00DE7457" w:rsidRDefault="003D6463" w:rsidP="00DE7457">
      <w:pPr>
        <w:shd w:val="clear" w:color="auto" w:fill="FFFFFF"/>
        <w:spacing w:before="60" w:after="60"/>
        <w:ind w:firstLine="0"/>
        <w:contextualSpacing/>
        <w:jc w:val="both"/>
        <w:rPr>
          <w:rFonts w:eastAsia="Arial" w:cs="Arial"/>
          <w:i/>
          <w:iCs/>
          <w:color w:val="7F7F7F"/>
          <w:sz w:val="20"/>
          <w:szCs w:val="20"/>
        </w:rPr>
      </w:pPr>
    </w:p>
    <w:p w14:paraId="21AE52FF" w14:textId="77777777" w:rsidR="00DE7457" w:rsidRPr="00DE7457" w:rsidRDefault="00DE7457" w:rsidP="00DE7457">
      <w:pPr>
        <w:pBdr>
          <w:top w:val="single" w:sz="4" w:space="1" w:color="auto"/>
          <w:bottom w:val="single" w:sz="4" w:space="1" w:color="auto"/>
        </w:pBdr>
        <w:shd w:val="clear" w:color="auto" w:fill="BFBFBF"/>
        <w:tabs>
          <w:tab w:val="left" w:pos="284"/>
        </w:tabs>
        <w:spacing w:before="60" w:after="60"/>
        <w:ind w:firstLine="0"/>
        <w:rPr>
          <w:rFonts w:eastAsia="Arial" w:cs="Arial"/>
          <w:b/>
          <w:bCs/>
          <w:sz w:val="20"/>
          <w:szCs w:val="20"/>
        </w:rPr>
      </w:pPr>
      <w:bookmarkStart w:id="1" w:name="_Hlk34730466"/>
      <w:r w:rsidRPr="00DE7457">
        <w:rPr>
          <w:rFonts w:eastAsia="Arial" w:cs="Arial"/>
          <w:b/>
          <w:bCs/>
          <w:sz w:val="20"/>
          <w:szCs w:val="20"/>
        </w:rPr>
        <w:t>4.  SUTARTINIŲ ĮSIPAREIGOJIMŲ VYKDYMO VIETA</w:t>
      </w:r>
      <w:bookmarkEnd w:id="1"/>
    </w:p>
    <w:p w14:paraId="37B2C4E6" w14:textId="77777777" w:rsidR="00DE7457" w:rsidRPr="00DE7457" w:rsidRDefault="00DE7457" w:rsidP="00DE7457">
      <w:pPr>
        <w:shd w:val="clear" w:color="auto" w:fill="FFFFFF"/>
        <w:tabs>
          <w:tab w:val="left" w:pos="540"/>
        </w:tabs>
        <w:spacing w:before="60" w:after="60"/>
        <w:ind w:firstLine="0"/>
        <w:jc w:val="both"/>
        <w:rPr>
          <w:rFonts w:eastAsia="Calibri" w:cs="Arial"/>
          <w:i/>
          <w:sz w:val="20"/>
          <w:szCs w:val="20"/>
        </w:rPr>
      </w:pPr>
      <w:r w:rsidRPr="00DE7457">
        <w:rPr>
          <w:rFonts w:eastAsia="Calibri" w:cs="Arial"/>
          <w:bCs/>
          <w:iCs/>
          <w:sz w:val="20"/>
          <w:szCs w:val="20"/>
        </w:rPr>
        <w:t xml:space="preserve">4.1.  Prekės turės būti pristatomos: </w:t>
      </w:r>
      <w:sdt>
        <w:sdtPr>
          <w:rPr>
            <w:rFonts w:eastAsia="Calibri" w:cs="Arial"/>
            <w:bCs/>
            <w:iCs/>
            <w:sz w:val="20"/>
            <w:szCs w:val="20"/>
          </w:rPr>
          <w:id w:val="-1228609947"/>
          <w:placeholder>
            <w:docPart w:val="7A684E3957F64A9FBC032A9D3C184855"/>
          </w:placeholder>
          <w:text/>
        </w:sdtPr>
        <w:sdtContent>
          <w:r w:rsidRPr="00DE7457">
            <w:rPr>
              <w:rFonts w:eastAsia="Calibri" w:cs="Arial"/>
              <w:bCs/>
              <w:iCs/>
              <w:sz w:val="20"/>
              <w:szCs w:val="20"/>
            </w:rPr>
            <w:t>Elektrinės g. 21, Elektrėnai (AB „</w:t>
          </w:r>
          <w:proofErr w:type="spellStart"/>
          <w:r w:rsidRPr="00DE7457">
            <w:rPr>
              <w:rFonts w:eastAsia="Calibri" w:cs="Arial"/>
              <w:bCs/>
              <w:iCs/>
              <w:sz w:val="20"/>
              <w:szCs w:val="20"/>
            </w:rPr>
            <w:t>Ignitis</w:t>
          </w:r>
          <w:proofErr w:type="spellEnd"/>
          <w:r w:rsidRPr="00DE7457">
            <w:rPr>
              <w:rFonts w:eastAsia="Calibri" w:cs="Arial"/>
              <w:bCs/>
              <w:iCs/>
              <w:sz w:val="20"/>
              <w:szCs w:val="20"/>
            </w:rPr>
            <w:t xml:space="preserve"> Gamyba“).</w:t>
          </w:r>
        </w:sdtContent>
      </w:sdt>
    </w:p>
    <w:p w14:paraId="6038713D" w14:textId="77777777" w:rsidR="00DE7457" w:rsidRPr="00DE7457" w:rsidRDefault="00DE7457" w:rsidP="00DE7457">
      <w:pPr>
        <w:shd w:val="clear" w:color="auto" w:fill="FFFFFF"/>
        <w:spacing w:before="60" w:after="60"/>
        <w:ind w:firstLine="0"/>
        <w:contextualSpacing/>
        <w:jc w:val="both"/>
        <w:rPr>
          <w:rFonts w:eastAsia="Arial" w:cs="Arial"/>
          <w:sz w:val="20"/>
          <w:szCs w:val="20"/>
        </w:rPr>
      </w:pPr>
    </w:p>
    <w:p w14:paraId="705D0826" w14:textId="77777777" w:rsidR="00DE7457" w:rsidRPr="00DE7457" w:rsidRDefault="00DE7457" w:rsidP="00DE7457">
      <w:pPr>
        <w:pBdr>
          <w:top w:val="single" w:sz="8" w:space="1" w:color="auto"/>
          <w:bottom w:val="single" w:sz="8" w:space="1" w:color="auto"/>
        </w:pBdr>
        <w:shd w:val="clear" w:color="auto" w:fill="BFBFBF"/>
        <w:tabs>
          <w:tab w:val="left" w:pos="360"/>
        </w:tabs>
        <w:spacing w:before="60" w:after="60"/>
        <w:ind w:firstLine="0"/>
        <w:rPr>
          <w:rFonts w:eastAsia="Arial" w:cs="Mangal"/>
          <w:b/>
          <w:sz w:val="20"/>
        </w:rPr>
      </w:pPr>
      <w:r w:rsidRPr="00DE7457">
        <w:rPr>
          <w:rFonts w:eastAsia="Arial" w:cs="Mangal"/>
          <w:b/>
          <w:sz w:val="20"/>
        </w:rPr>
        <w:t xml:space="preserve">5.   PREKIŲ PRISTATYMO VIETA, TVARKA IR TERMINAI </w:t>
      </w:r>
    </w:p>
    <w:p w14:paraId="3C0E9596" w14:textId="77777777" w:rsidR="00DE7457" w:rsidRPr="00DE7457" w:rsidRDefault="00DE7457" w:rsidP="00DE7457">
      <w:pPr>
        <w:shd w:val="clear" w:color="auto" w:fill="FFFFFF"/>
        <w:tabs>
          <w:tab w:val="left" w:pos="567"/>
        </w:tabs>
        <w:spacing w:before="60" w:after="60"/>
        <w:ind w:firstLine="0"/>
        <w:contextualSpacing/>
        <w:jc w:val="both"/>
        <w:rPr>
          <w:rFonts w:eastAsia="Calibri" w:cs="Arial"/>
          <w:bCs/>
          <w:sz w:val="20"/>
          <w:szCs w:val="20"/>
        </w:rPr>
      </w:pPr>
      <w:r w:rsidRPr="00DE7457">
        <w:rPr>
          <w:rFonts w:eastAsia="Calibri" w:cs="Arial"/>
          <w:sz w:val="20"/>
          <w:szCs w:val="20"/>
        </w:rPr>
        <w:t xml:space="preserve">5.1.  Prekės turės būti pristatomos: </w:t>
      </w:r>
      <w:sdt>
        <w:sdtPr>
          <w:rPr>
            <w:rFonts w:eastAsia="Calibri" w:cs="Arial"/>
            <w:bCs/>
            <w:iCs/>
            <w:sz w:val="20"/>
            <w:szCs w:val="20"/>
          </w:rPr>
          <w:id w:val="457685045"/>
          <w:placeholder>
            <w:docPart w:val="035C1904CFB74DF9AD68B665DCB050AF"/>
          </w:placeholder>
          <w:text/>
        </w:sdtPr>
        <w:sdtContent>
          <w:r w:rsidRPr="00DE7457">
            <w:rPr>
              <w:rFonts w:eastAsia="Calibri" w:cs="Arial"/>
              <w:bCs/>
              <w:iCs/>
              <w:sz w:val="20"/>
              <w:szCs w:val="20"/>
            </w:rPr>
            <w:t>Elektrinės g. 21, Elektrėnai (AB „</w:t>
          </w:r>
          <w:proofErr w:type="spellStart"/>
          <w:r w:rsidRPr="00DE7457">
            <w:rPr>
              <w:rFonts w:eastAsia="Calibri" w:cs="Arial"/>
              <w:bCs/>
              <w:iCs/>
              <w:sz w:val="20"/>
              <w:szCs w:val="20"/>
            </w:rPr>
            <w:t>Ignitis</w:t>
          </w:r>
          <w:proofErr w:type="spellEnd"/>
          <w:r w:rsidRPr="00DE7457">
            <w:rPr>
              <w:rFonts w:eastAsia="Calibri" w:cs="Arial"/>
              <w:bCs/>
              <w:iCs/>
              <w:sz w:val="20"/>
              <w:szCs w:val="20"/>
            </w:rPr>
            <w:t xml:space="preserve"> Gamyba“)</w:t>
          </w:r>
        </w:sdtContent>
      </w:sdt>
      <w:r w:rsidRPr="00DE7457">
        <w:rPr>
          <w:rFonts w:eastAsia="Calibri" w:cs="Arial"/>
          <w:bCs/>
          <w:iCs/>
          <w:sz w:val="20"/>
          <w:szCs w:val="20"/>
        </w:rPr>
        <w:t xml:space="preserve"> </w:t>
      </w:r>
      <w:r w:rsidRPr="00DE7457">
        <w:rPr>
          <w:rFonts w:eastAsia="Calibri" w:cs="Arial"/>
          <w:sz w:val="20"/>
          <w:szCs w:val="20"/>
        </w:rPr>
        <w:t>Pirkėjo darbo laiku (I-IV 7:30 – 16:30 val., V 7:30 – 15:15 val.).</w:t>
      </w:r>
    </w:p>
    <w:p w14:paraId="168D7808" w14:textId="0A0C2B30" w:rsidR="00DE7457" w:rsidRPr="00DE7457" w:rsidRDefault="00DE7457" w:rsidP="1861885A">
      <w:pPr>
        <w:shd w:val="clear" w:color="auto" w:fill="FFFFFF" w:themeFill="background1"/>
        <w:tabs>
          <w:tab w:val="left" w:pos="567"/>
        </w:tabs>
        <w:spacing w:before="60" w:after="60"/>
        <w:ind w:firstLine="0"/>
        <w:jc w:val="both"/>
        <w:rPr>
          <w:rFonts w:eastAsia="Calibri" w:cs="Arial"/>
          <w:sz w:val="20"/>
          <w:szCs w:val="20"/>
        </w:rPr>
      </w:pPr>
      <w:r w:rsidRPr="1861885A">
        <w:rPr>
          <w:rFonts w:eastAsia="Calibri" w:cs="Arial"/>
          <w:sz w:val="20"/>
          <w:szCs w:val="20"/>
        </w:rPr>
        <w:t xml:space="preserve">5.2.  Prekės turi būti pristatytos </w:t>
      </w:r>
      <w:r w:rsidR="38FA111D" w:rsidRPr="1861885A">
        <w:rPr>
          <w:rFonts w:eastAsia="Calibri" w:cs="Arial"/>
          <w:sz w:val="20"/>
          <w:szCs w:val="20"/>
        </w:rPr>
        <w:t xml:space="preserve">ir perduotos </w:t>
      </w:r>
      <w:r w:rsidRPr="1861885A">
        <w:rPr>
          <w:rFonts w:eastAsia="Calibri" w:cs="Arial"/>
          <w:sz w:val="20"/>
          <w:szCs w:val="20"/>
        </w:rPr>
        <w:t xml:space="preserve">ne vėliau kaip per </w:t>
      </w:r>
      <w:sdt>
        <w:sdtPr>
          <w:rPr>
            <w:rFonts w:eastAsia="Calibri" w:cs="Arial"/>
            <w:sz w:val="20"/>
            <w:szCs w:val="20"/>
          </w:rPr>
          <w:id w:val="362028822"/>
          <w:placeholder>
            <w:docPart w:val="978BC9E0903843B8A56C9739BC09FE61"/>
          </w:placeholder>
          <w:text/>
        </w:sdtPr>
        <w:sdtContent>
          <w:r w:rsidRPr="1861885A">
            <w:rPr>
              <w:rFonts w:eastAsia="Calibri" w:cs="Arial"/>
              <w:sz w:val="20"/>
              <w:szCs w:val="20"/>
            </w:rPr>
            <w:t>70</w:t>
          </w:r>
        </w:sdtContent>
      </w:sdt>
      <w:r w:rsidRPr="1861885A">
        <w:rPr>
          <w:rFonts w:eastAsia="Calibri" w:cs="Arial"/>
          <w:sz w:val="20"/>
          <w:szCs w:val="20"/>
        </w:rPr>
        <w:t xml:space="preserve"> </w:t>
      </w:r>
      <w:r w:rsidR="79D35B83" w:rsidRPr="1861885A">
        <w:rPr>
          <w:rFonts w:eastAsia="Calibri" w:cs="Arial"/>
          <w:sz w:val="20"/>
          <w:szCs w:val="20"/>
        </w:rPr>
        <w:t>D</w:t>
      </w:r>
      <w:r w:rsidRPr="00DE7457">
        <w:rPr>
          <w:rFonts w:eastAsia="Calibri" w:cs="Arial"/>
          <w:sz w:val="20"/>
          <w:szCs w:val="20"/>
        </w:rPr>
        <w:t>ienų</w:t>
      </w:r>
      <w:r w:rsidRPr="1861885A">
        <w:rPr>
          <w:rFonts w:eastAsia="Calibri" w:cs="Arial"/>
          <w:sz w:val="20"/>
          <w:szCs w:val="20"/>
        </w:rPr>
        <w:t xml:space="preserve">  </w:t>
      </w:r>
      <w:sdt>
        <w:sdtPr>
          <w:rPr>
            <w:rFonts w:eastAsia="Calibri" w:cs="Arial"/>
            <w:sz w:val="20"/>
            <w:szCs w:val="20"/>
          </w:rPr>
          <w:id w:val="-770234050"/>
          <w:placeholder>
            <w:docPart w:val="E5F269BFAF2D4B38BBFA79374CEB3A85"/>
          </w:placeholder>
          <w:dropDownList>
            <w:listItem w:value="[Pasirinkite]"/>
            <w:listItem w:displayText="Sutarties įsigaliojimo dienos." w:value="Sutarties įsigaliojimo dienos."/>
            <w:listItem w:displayText="nuo Užsakymo pateikimo Tiekėjui dienos." w:value="nuo Užsakymo pateikimo Tiekėjui dienos."/>
          </w:dropDownList>
        </w:sdtPr>
        <w:sdtContent>
          <w:r w:rsidRPr="1861885A">
            <w:rPr>
              <w:rFonts w:eastAsia="Calibri" w:cs="Arial"/>
              <w:sz w:val="20"/>
              <w:szCs w:val="20"/>
            </w:rPr>
            <w:t>nuo Užsakymo pateikimo Tiekėjui dienos.</w:t>
          </w:r>
        </w:sdtContent>
      </w:sdt>
      <w:r w:rsidRPr="1861885A">
        <w:rPr>
          <w:rFonts w:eastAsia="Calibri" w:cs="Arial"/>
          <w:sz w:val="20"/>
          <w:szCs w:val="20"/>
        </w:rPr>
        <w:t xml:space="preserve"> </w:t>
      </w:r>
    </w:p>
    <w:p w14:paraId="4C428AE5" w14:textId="77777777" w:rsidR="00DE7457" w:rsidRPr="00DE7457" w:rsidRDefault="00DE7457" w:rsidP="00DE7457">
      <w:pPr>
        <w:shd w:val="clear" w:color="auto" w:fill="FFFFFF"/>
        <w:tabs>
          <w:tab w:val="left" w:pos="567"/>
          <w:tab w:val="left" w:pos="851"/>
        </w:tabs>
        <w:spacing w:after="60"/>
        <w:ind w:firstLine="0"/>
        <w:jc w:val="both"/>
        <w:rPr>
          <w:rFonts w:eastAsia="Calibri" w:cs="Arial"/>
          <w:sz w:val="20"/>
          <w:szCs w:val="20"/>
        </w:rPr>
      </w:pPr>
    </w:p>
    <w:p w14:paraId="7265358F" w14:textId="77777777" w:rsidR="00DE7457" w:rsidRPr="00DE7457" w:rsidRDefault="00DE7457" w:rsidP="00DE7457">
      <w:pPr>
        <w:pBdr>
          <w:top w:val="single" w:sz="4" w:space="1" w:color="auto"/>
          <w:bottom w:val="single" w:sz="4" w:space="1" w:color="auto"/>
        </w:pBdr>
        <w:shd w:val="clear" w:color="auto" w:fill="BFBFBF"/>
        <w:tabs>
          <w:tab w:val="left" w:pos="360"/>
        </w:tabs>
        <w:spacing w:before="60" w:after="60"/>
        <w:ind w:firstLine="0"/>
        <w:jc w:val="both"/>
        <w:rPr>
          <w:rFonts w:eastAsia="Arial" w:cs="Arial"/>
          <w:b/>
          <w:bCs/>
          <w:sz w:val="20"/>
        </w:rPr>
      </w:pPr>
      <w:r w:rsidRPr="00DE7457">
        <w:rPr>
          <w:rFonts w:eastAsia="Arial" w:cs="Arial"/>
          <w:b/>
          <w:bCs/>
          <w:sz w:val="20"/>
        </w:rPr>
        <w:t>6. KOKYBĖ IR TRŪKUMŲ ŠALINIMAS</w:t>
      </w:r>
    </w:p>
    <w:p w14:paraId="2FC49561" w14:textId="77777777" w:rsidR="00DE7457" w:rsidRPr="00DE7457" w:rsidRDefault="00DE7457" w:rsidP="00DE7457">
      <w:pPr>
        <w:shd w:val="clear" w:color="auto" w:fill="FFFFFF"/>
        <w:tabs>
          <w:tab w:val="left" w:pos="567"/>
        </w:tabs>
        <w:ind w:firstLine="0"/>
        <w:jc w:val="both"/>
        <w:rPr>
          <w:rFonts w:eastAsia="Calibri" w:cs="Mangal"/>
          <w:sz w:val="20"/>
          <w:szCs w:val="20"/>
        </w:rPr>
      </w:pPr>
      <w:r w:rsidRPr="00DE7457">
        <w:rPr>
          <w:rFonts w:eastAsia="Calibri" w:cs="Mangal"/>
          <w:sz w:val="20"/>
          <w:szCs w:val="20"/>
        </w:rPr>
        <w:t xml:space="preserve">6.1.  Prekėms nustatomas Tiekėjo arba Prekių gamintojo taikomas (nustatomas ilgesnis taikomas terminas) garantijos terminas, tačiau bet kokiu atveju ne trumpesnis kaip </w:t>
      </w:r>
      <w:r w:rsidRPr="00DE7457">
        <w:rPr>
          <w:rFonts w:eastAsia="Calibri" w:cs="Arial"/>
          <w:sz w:val="20"/>
          <w:szCs w:val="20"/>
        </w:rPr>
        <w:t>24 (</w:t>
      </w:r>
      <w:r w:rsidRPr="00DE7457">
        <w:rPr>
          <w:rFonts w:eastAsia="Calibri" w:cs="Arial"/>
          <w:i/>
          <w:sz w:val="20"/>
          <w:szCs w:val="20"/>
        </w:rPr>
        <w:t>dvidešimt keturių</w:t>
      </w:r>
      <w:r w:rsidRPr="00DE7457">
        <w:rPr>
          <w:rFonts w:eastAsia="Calibri" w:cs="Arial"/>
          <w:sz w:val="20"/>
          <w:szCs w:val="20"/>
        </w:rPr>
        <w:t>) mėnesių</w:t>
      </w:r>
      <w:r w:rsidRPr="00DE7457">
        <w:rPr>
          <w:rFonts w:eastAsia="Calibri" w:cs="Mangal"/>
          <w:sz w:val="20"/>
          <w:szCs w:val="20"/>
        </w:rPr>
        <w:t xml:space="preserve"> garantijos terminas, skaičiuojamas nuo Prekių perdavimo-priėmimo akto pasirašymo dienos.</w:t>
      </w:r>
    </w:p>
    <w:p w14:paraId="23A36968" w14:textId="0FE17E4C" w:rsidR="00DE7457" w:rsidRPr="00DE7457" w:rsidRDefault="00DE7457" w:rsidP="1861885A">
      <w:pPr>
        <w:shd w:val="clear" w:color="auto" w:fill="FFFFFF" w:themeFill="background1"/>
        <w:tabs>
          <w:tab w:val="left" w:pos="567"/>
          <w:tab w:val="left" w:pos="851"/>
        </w:tabs>
        <w:spacing w:after="60"/>
        <w:ind w:firstLine="0"/>
        <w:jc w:val="both"/>
        <w:rPr>
          <w:rFonts w:eastAsia="Calibri" w:cs="Mangal"/>
          <w:sz w:val="20"/>
          <w:szCs w:val="20"/>
        </w:rPr>
      </w:pPr>
      <w:r w:rsidRPr="1861885A">
        <w:rPr>
          <w:rFonts w:eastAsia="Calibri" w:cs="Arial"/>
          <w:sz w:val="20"/>
          <w:szCs w:val="20"/>
        </w:rPr>
        <w:t>6.2.   Prekių perdavimo - priėmimo ar Garantinio laikotarpio metu pastebėtiems trūkumams šalinti nustatomas 20 (</w:t>
      </w:r>
      <w:r w:rsidRPr="1861885A">
        <w:rPr>
          <w:rFonts w:eastAsia="Calibri" w:cs="Arial"/>
          <w:i/>
          <w:iCs/>
          <w:sz w:val="20"/>
          <w:szCs w:val="20"/>
        </w:rPr>
        <w:t>dvidešimties</w:t>
      </w:r>
      <w:r w:rsidRPr="1861885A">
        <w:rPr>
          <w:rFonts w:eastAsia="Calibri" w:cs="Arial"/>
          <w:sz w:val="20"/>
          <w:szCs w:val="20"/>
        </w:rPr>
        <w:t xml:space="preserve">)  </w:t>
      </w:r>
      <w:r w:rsidR="2A3764E5" w:rsidRPr="1861885A">
        <w:rPr>
          <w:rFonts w:eastAsia="Calibri" w:cs="Arial"/>
          <w:sz w:val="20"/>
          <w:szCs w:val="20"/>
        </w:rPr>
        <w:t>D</w:t>
      </w:r>
      <w:r w:rsidRPr="00DE7457">
        <w:rPr>
          <w:rFonts w:eastAsia="Calibri" w:cs="Arial"/>
          <w:sz w:val="20"/>
          <w:szCs w:val="20"/>
        </w:rPr>
        <w:t>arbo</w:t>
      </w:r>
      <w:r w:rsidRPr="1861885A">
        <w:rPr>
          <w:rFonts w:eastAsia="Calibri" w:cs="Arial"/>
          <w:sz w:val="20"/>
          <w:szCs w:val="20"/>
        </w:rPr>
        <w:t xml:space="preserve"> dienų terminas </w:t>
      </w:r>
      <w:r w:rsidRPr="1861885A">
        <w:rPr>
          <w:rFonts w:eastAsia="Calibri" w:cs="Mangal"/>
          <w:sz w:val="20"/>
          <w:szCs w:val="20"/>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r w:rsidR="21BC7088" w:rsidRPr="1861885A">
        <w:rPr>
          <w:rFonts w:eastAsia="Calibri" w:cs="Mangal"/>
          <w:sz w:val="20"/>
          <w:szCs w:val="20"/>
        </w:rPr>
        <w:t xml:space="preserve"> Prekių perdavimo - priėmimo metu pastebėtiems trūkumams šalinti nustatytas terminas neapriboja Pirkėjo skaičiuoti Tiekėjui netesybų už Prekių pristatymo</w:t>
      </w:r>
      <w:r w:rsidR="74ACEFA4" w:rsidRPr="1861885A">
        <w:rPr>
          <w:rFonts w:eastAsia="Calibri" w:cs="Mangal"/>
          <w:sz w:val="20"/>
          <w:szCs w:val="20"/>
        </w:rPr>
        <w:t xml:space="preserve"> ir perdavimo</w:t>
      </w:r>
      <w:r w:rsidR="21BC7088" w:rsidRPr="1861885A">
        <w:rPr>
          <w:rFonts w:eastAsia="Calibri" w:cs="Mangal"/>
          <w:sz w:val="20"/>
          <w:szCs w:val="20"/>
        </w:rPr>
        <w:t xml:space="preserve"> </w:t>
      </w:r>
      <w:r w:rsidR="1252F011" w:rsidRPr="1861885A">
        <w:rPr>
          <w:rFonts w:eastAsia="Calibri" w:cs="Mangal"/>
          <w:sz w:val="20"/>
          <w:szCs w:val="20"/>
        </w:rPr>
        <w:t xml:space="preserve">vėlavimą, jei Prekių pristatymas faktiškai yra vėluojamas taisant trūkumus ar dėl kt. aplinkybių. </w:t>
      </w:r>
    </w:p>
    <w:p w14:paraId="4F0F72FA" w14:textId="77777777" w:rsidR="00DE7457" w:rsidRPr="00DE7457" w:rsidRDefault="00DE7457" w:rsidP="00DE7457">
      <w:pPr>
        <w:shd w:val="clear" w:color="auto" w:fill="FFFFFF"/>
        <w:tabs>
          <w:tab w:val="left" w:pos="540"/>
        </w:tabs>
        <w:spacing w:before="60" w:after="60"/>
        <w:ind w:firstLine="0"/>
        <w:contextualSpacing/>
        <w:jc w:val="both"/>
        <w:rPr>
          <w:rFonts w:eastAsia="Calibri" w:cs="Arial"/>
          <w:sz w:val="20"/>
          <w:szCs w:val="20"/>
        </w:rPr>
      </w:pPr>
      <w:r w:rsidRPr="00DE7457">
        <w:rPr>
          <w:rFonts w:eastAsia="Calibri" w:cs="Arial"/>
          <w:sz w:val="20"/>
          <w:szCs w:val="20"/>
        </w:rPr>
        <w:t>6.3. Tiekėjas patvirtina, kad parduodamos Prekės yra tinkamos naudoti pagal jų tikslinę paskirtį, kad nėra paslėptų Prekių trūkumų, dėl kurių Prekių nebūtų galima naudoti pagal jų tikslinę paskirtį arba dėl kurių sumažėtų Prekių naudingumas.</w:t>
      </w:r>
    </w:p>
    <w:p w14:paraId="7DEAE7CD" w14:textId="511E092F" w:rsidR="00DE7457" w:rsidRPr="00DE7457" w:rsidRDefault="00DE7457" w:rsidP="00DE7457">
      <w:pPr>
        <w:shd w:val="clear" w:color="auto" w:fill="FFFFFF"/>
        <w:tabs>
          <w:tab w:val="left" w:pos="540"/>
        </w:tabs>
        <w:spacing w:before="60" w:after="60"/>
        <w:ind w:firstLine="0"/>
        <w:contextualSpacing/>
        <w:jc w:val="both"/>
        <w:rPr>
          <w:rFonts w:eastAsia="Calibri" w:cs="Arial"/>
          <w:sz w:val="20"/>
          <w:szCs w:val="20"/>
        </w:rPr>
      </w:pPr>
    </w:p>
    <w:p w14:paraId="37CBAFAA" w14:textId="77777777" w:rsidR="00DE7457" w:rsidRPr="00F9158C" w:rsidRDefault="00DE7457" w:rsidP="00DE7457">
      <w:pPr>
        <w:pBdr>
          <w:top w:val="single" w:sz="4" w:space="1" w:color="auto"/>
          <w:bottom w:val="single" w:sz="4" w:space="1" w:color="auto"/>
        </w:pBdr>
        <w:shd w:val="clear" w:color="auto" w:fill="BFBFBF"/>
        <w:tabs>
          <w:tab w:val="left" w:pos="360"/>
        </w:tabs>
        <w:spacing w:before="60" w:after="60"/>
        <w:ind w:firstLine="0"/>
        <w:jc w:val="both"/>
        <w:rPr>
          <w:rFonts w:eastAsia="Calibri" w:cs="Arial"/>
          <w:b/>
          <w:sz w:val="20"/>
          <w:szCs w:val="20"/>
        </w:rPr>
      </w:pPr>
      <w:r w:rsidRPr="00F9158C">
        <w:rPr>
          <w:rFonts w:eastAsia="Calibri" w:cs="Arial"/>
          <w:b/>
          <w:sz w:val="20"/>
          <w:szCs w:val="20"/>
        </w:rPr>
        <w:t>7.   APMOKĖJIMO SĄLYGOS</w:t>
      </w:r>
    </w:p>
    <w:p w14:paraId="1C1EE0E8" w14:textId="77777777" w:rsidR="00DE7457" w:rsidRPr="00F9158C" w:rsidRDefault="00DE7457" w:rsidP="20B241F2">
      <w:pPr>
        <w:shd w:val="clear" w:color="auto" w:fill="FFFFFF" w:themeFill="background1"/>
        <w:tabs>
          <w:tab w:val="left" w:pos="567"/>
        </w:tabs>
        <w:spacing w:after="60"/>
        <w:ind w:firstLine="0"/>
        <w:contextualSpacing/>
        <w:jc w:val="both"/>
        <w:rPr>
          <w:rFonts w:eastAsia="Calibri" w:cs="Arial"/>
          <w:sz w:val="20"/>
          <w:szCs w:val="20"/>
          <w:lang w:val="en-US"/>
        </w:rPr>
      </w:pPr>
      <w:r w:rsidRPr="00F9158C">
        <w:rPr>
          <w:rFonts w:eastAsia="Calibri" w:cs="Arial"/>
          <w:sz w:val="20"/>
          <w:szCs w:val="20"/>
          <w:lang w:val="en-US"/>
        </w:rPr>
        <w:t xml:space="preserve">7.1.  </w:t>
      </w:r>
      <w:proofErr w:type="spellStart"/>
      <w:r w:rsidRPr="00F9158C">
        <w:rPr>
          <w:rFonts w:eastAsia="Calibri" w:cs="Arial"/>
          <w:sz w:val="20"/>
          <w:szCs w:val="20"/>
          <w:lang w:val="en-US"/>
        </w:rPr>
        <w:t>Pirkėjas</w:t>
      </w:r>
      <w:proofErr w:type="spellEnd"/>
      <w:r w:rsidRPr="00F9158C">
        <w:rPr>
          <w:rFonts w:eastAsia="Calibri" w:cs="Arial"/>
          <w:sz w:val="20"/>
          <w:szCs w:val="20"/>
          <w:lang w:val="en-US"/>
        </w:rPr>
        <w:t xml:space="preserve"> </w:t>
      </w:r>
      <w:proofErr w:type="spellStart"/>
      <w:r w:rsidRPr="00F9158C">
        <w:rPr>
          <w:rFonts w:eastAsia="Calibri" w:cs="Arial"/>
          <w:sz w:val="20"/>
          <w:szCs w:val="20"/>
          <w:lang w:val="en-US"/>
        </w:rPr>
        <w:t>sumoka</w:t>
      </w:r>
      <w:proofErr w:type="spellEnd"/>
      <w:r w:rsidRPr="00F9158C">
        <w:rPr>
          <w:rFonts w:eastAsia="Calibri" w:cs="Arial"/>
          <w:sz w:val="20"/>
          <w:szCs w:val="20"/>
          <w:lang w:val="en-US"/>
        </w:rPr>
        <w:t xml:space="preserve"> </w:t>
      </w:r>
      <w:proofErr w:type="spellStart"/>
      <w:r w:rsidRPr="00F9158C">
        <w:rPr>
          <w:rFonts w:eastAsia="Calibri" w:cs="Arial"/>
          <w:sz w:val="20"/>
          <w:szCs w:val="20"/>
          <w:lang w:val="en-US"/>
        </w:rPr>
        <w:t>Tiekėjui</w:t>
      </w:r>
      <w:proofErr w:type="spellEnd"/>
      <w:r w:rsidRPr="00F9158C">
        <w:rPr>
          <w:rFonts w:eastAsia="Calibri" w:cs="Arial"/>
          <w:sz w:val="20"/>
          <w:szCs w:val="20"/>
          <w:lang w:val="en-US"/>
        </w:rPr>
        <w:t xml:space="preserve"> </w:t>
      </w:r>
      <w:proofErr w:type="spellStart"/>
      <w:r w:rsidRPr="00F9158C">
        <w:rPr>
          <w:rFonts w:eastAsia="Calibri" w:cs="Arial"/>
          <w:sz w:val="20"/>
          <w:szCs w:val="20"/>
          <w:lang w:val="en-US"/>
        </w:rPr>
        <w:t>už</w:t>
      </w:r>
      <w:proofErr w:type="spellEnd"/>
      <w:r w:rsidRPr="00F9158C">
        <w:rPr>
          <w:rFonts w:eastAsia="Calibri" w:cs="Arial"/>
          <w:sz w:val="20"/>
          <w:szCs w:val="20"/>
          <w:lang w:val="en-US"/>
        </w:rPr>
        <w:t xml:space="preserve"> </w:t>
      </w:r>
      <w:sdt>
        <w:sdtPr>
          <w:rPr>
            <w:rFonts w:eastAsia="Calibri" w:cs="Mangal"/>
            <w:sz w:val="20"/>
            <w:szCs w:val="20"/>
          </w:rPr>
          <w:id w:val="285557016"/>
          <w:placeholder>
            <w:docPart w:val="CAEBA20A2EE245C391DF052AC7F0635F"/>
          </w:placeholder>
          <w:dropDownList>
            <w:listItem w:value="[Pasirinkite]"/>
            <w:listItem w:displayText="faktiškai" w:value="faktiškai"/>
            <w:listItem w:displayText="faktiškai per praėjusį mėnesį  " w:value="faktiškai per praėjusį mėnesį  "/>
          </w:dropDownList>
        </w:sdtPr>
        <w:sdtContent>
          <w:r w:rsidRPr="00F9158C">
            <w:rPr>
              <w:rFonts w:eastAsia="Calibri" w:cs="Mangal"/>
              <w:sz w:val="20"/>
              <w:szCs w:val="20"/>
              <w:lang w:val="en-US"/>
            </w:rPr>
            <w:t>faktiškai</w:t>
          </w:r>
        </w:sdtContent>
      </w:sdt>
      <w:r w:rsidRPr="00F9158C">
        <w:rPr>
          <w:rFonts w:eastAsia="Calibri" w:cs="Arial"/>
          <w:i/>
          <w:sz w:val="20"/>
          <w:szCs w:val="20"/>
          <w:lang w:val="en-US"/>
        </w:rPr>
        <w:t xml:space="preserve"> </w:t>
      </w:r>
      <w:proofErr w:type="spellStart"/>
      <w:r w:rsidRPr="00F9158C">
        <w:rPr>
          <w:rFonts w:eastAsia="Calibri" w:cs="Arial"/>
          <w:sz w:val="20"/>
          <w:szCs w:val="20"/>
          <w:lang w:val="en-US"/>
        </w:rPr>
        <w:t>pristatytas</w:t>
      </w:r>
      <w:proofErr w:type="spellEnd"/>
      <w:r w:rsidRPr="00F9158C">
        <w:rPr>
          <w:rFonts w:eastAsia="Calibri" w:cs="Arial"/>
          <w:sz w:val="20"/>
          <w:szCs w:val="20"/>
          <w:lang w:val="en-US"/>
        </w:rPr>
        <w:t xml:space="preserve"> </w:t>
      </w:r>
      <w:proofErr w:type="spellStart"/>
      <w:r w:rsidRPr="00F9158C">
        <w:rPr>
          <w:rFonts w:eastAsia="Calibri" w:cs="Arial"/>
          <w:sz w:val="20"/>
          <w:szCs w:val="20"/>
          <w:lang w:val="en-US"/>
        </w:rPr>
        <w:t>kokybiškas</w:t>
      </w:r>
      <w:proofErr w:type="spellEnd"/>
      <w:r w:rsidRPr="00F9158C">
        <w:rPr>
          <w:rFonts w:eastAsia="Calibri" w:cs="Arial"/>
          <w:sz w:val="20"/>
          <w:szCs w:val="20"/>
          <w:lang w:val="en-US"/>
        </w:rPr>
        <w:t xml:space="preserve"> </w:t>
      </w:r>
      <w:proofErr w:type="spellStart"/>
      <w:r w:rsidRPr="00F9158C">
        <w:rPr>
          <w:rFonts w:eastAsia="Calibri" w:cs="Arial"/>
          <w:sz w:val="20"/>
          <w:szCs w:val="20"/>
          <w:lang w:val="en-US"/>
        </w:rPr>
        <w:t>Prekes</w:t>
      </w:r>
      <w:proofErr w:type="spellEnd"/>
      <w:r w:rsidRPr="00F9158C">
        <w:rPr>
          <w:rFonts w:eastAsia="Calibri" w:cs="Arial"/>
          <w:sz w:val="20"/>
          <w:szCs w:val="20"/>
          <w:lang w:val="en-US"/>
        </w:rPr>
        <w:t xml:space="preserve">, </w:t>
      </w:r>
      <w:proofErr w:type="spellStart"/>
      <w:r w:rsidRPr="00F9158C">
        <w:rPr>
          <w:rFonts w:eastAsia="Calibri" w:cs="Arial"/>
          <w:sz w:val="20"/>
          <w:szCs w:val="20"/>
          <w:lang w:val="en-US"/>
        </w:rPr>
        <w:t>šalims</w:t>
      </w:r>
      <w:proofErr w:type="spellEnd"/>
      <w:r w:rsidRPr="00F9158C">
        <w:rPr>
          <w:rFonts w:eastAsia="Calibri" w:cs="Arial"/>
          <w:sz w:val="20"/>
          <w:szCs w:val="20"/>
          <w:lang w:val="en-US"/>
        </w:rPr>
        <w:t xml:space="preserve"> </w:t>
      </w:r>
      <w:proofErr w:type="spellStart"/>
      <w:r w:rsidRPr="00F9158C">
        <w:rPr>
          <w:rFonts w:eastAsia="Calibri" w:cs="Arial"/>
          <w:sz w:val="20"/>
          <w:szCs w:val="20"/>
          <w:lang w:val="en-US"/>
        </w:rPr>
        <w:t>pasirašius</w:t>
      </w:r>
      <w:proofErr w:type="spellEnd"/>
      <w:r w:rsidRPr="00F9158C">
        <w:rPr>
          <w:rFonts w:eastAsia="Calibri" w:cs="Arial"/>
          <w:sz w:val="20"/>
          <w:szCs w:val="20"/>
          <w:lang w:val="en-US"/>
        </w:rPr>
        <w:t xml:space="preserve"> </w:t>
      </w:r>
      <w:proofErr w:type="spellStart"/>
      <w:r w:rsidRPr="00F9158C">
        <w:rPr>
          <w:rFonts w:eastAsia="Calibri" w:cs="Arial"/>
          <w:sz w:val="20"/>
          <w:szCs w:val="20"/>
          <w:lang w:val="en-US"/>
        </w:rPr>
        <w:t>Prekių</w:t>
      </w:r>
      <w:proofErr w:type="spellEnd"/>
      <w:r w:rsidRPr="00F9158C">
        <w:rPr>
          <w:rFonts w:eastAsia="Calibri" w:cs="Arial"/>
          <w:sz w:val="20"/>
          <w:szCs w:val="20"/>
          <w:lang w:val="en-US"/>
        </w:rPr>
        <w:t xml:space="preserve"> </w:t>
      </w:r>
      <w:proofErr w:type="spellStart"/>
      <w:r w:rsidRPr="00F9158C">
        <w:rPr>
          <w:rFonts w:eastAsia="Calibri" w:cs="Arial"/>
          <w:sz w:val="20"/>
          <w:szCs w:val="20"/>
          <w:lang w:val="en-US"/>
        </w:rPr>
        <w:t>perdavimo</w:t>
      </w:r>
      <w:proofErr w:type="spellEnd"/>
      <w:r w:rsidRPr="00F9158C">
        <w:rPr>
          <w:rFonts w:eastAsia="Calibri" w:cs="Arial"/>
          <w:sz w:val="20"/>
          <w:szCs w:val="20"/>
          <w:lang w:val="en-US"/>
        </w:rPr>
        <w:t xml:space="preserve"> – </w:t>
      </w:r>
      <w:proofErr w:type="spellStart"/>
      <w:r w:rsidRPr="00F9158C">
        <w:rPr>
          <w:rFonts w:eastAsia="Calibri" w:cs="Arial"/>
          <w:sz w:val="20"/>
          <w:szCs w:val="20"/>
          <w:lang w:val="en-US"/>
        </w:rPr>
        <w:t>priėmimo</w:t>
      </w:r>
      <w:proofErr w:type="spellEnd"/>
      <w:r w:rsidRPr="00F9158C">
        <w:rPr>
          <w:rFonts w:eastAsia="Calibri" w:cs="Arial"/>
          <w:sz w:val="20"/>
          <w:szCs w:val="20"/>
          <w:lang w:val="en-US"/>
        </w:rPr>
        <w:t xml:space="preserve"> </w:t>
      </w:r>
      <w:proofErr w:type="spellStart"/>
      <w:r w:rsidRPr="00F9158C">
        <w:rPr>
          <w:rFonts w:eastAsia="Calibri" w:cs="Arial"/>
          <w:sz w:val="20"/>
          <w:szCs w:val="20"/>
          <w:lang w:val="en-US"/>
        </w:rPr>
        <w:t>aktą</w:t>
      </w:r>
      <w:proofErr w:type="spellEnd"/>
      <w:r w:rsidRPr="00F9158C">
        <w:rPr>
          <w:rFonts w:eastAsia="Calibri" w:cs="Arial"/>
          <w:sz w:val="20"/>
          <w:szCs w:val="20"/>
          <w:lang w:val="en-US"/>
        </w:rPr>
        <w:t>, per 30 (</w:t>
      </w:r>
      <w:proofErr w:type="spellStart"/>
      <w:r w:rsidRPr="00F9158C">
        <w:rPr>
          <w:rFonts w:eastAsia="Calibri" w:cs="Arial"/>
          <w:sz w:val="20"/>
          <w:szCs w:val="20"/>
          <w:lang w:val="en-US"/>
        </w:rPr>
        <w:t>trisdešimt</w:t>
      </w:r>
      <w:proofErr w:type="spellEnd"/>
      <w:r w:rsidRPr="00F9158C">
        <w:rPr>
          <w:rFonts w:eastAsia="Calibri" w:cs="Arial"/>
          <w:sz w:val="20"/>
          <w:szCs w:val="20"/>
          <w:lang w:val="en-US"/>
        </w:rPr>
        <w:t xml:space="preserve">) </w:t>
      </w:r>
      <w:proofErr w:type="spellStart"/>
      <w:r w:rsidRPr="00F9158C">
        <w:rPr>
          <w:rFonts w:eastAsia="Calibri" w:cs="Arial"/>
          <w:sz w:val="20"/>
          <w:szCs w:val="20"/>
          <w:lang w:val="en-US"/>
        </w:rPr>
        <w:t>kalendorinių</w:t>
      </w:r>
      <w:proofErr w:type="spellEnd"/>
      <w:r w:rsidRPr="00F9158C">
        <w:rPr>
          <w:rFonts w:eastAsia="Calibri" w:cs="Arial"/>
          <w:sz w:val="20"/>
          <w:szCs w:val="20"/>
          <w:lang w:val="en-US"/>
        </w:rPr>
        <w:t xml:space="preserve"> </w:t>
      </w:r>
      <w:proofErr w:type="spellStart"/>
      <w:r w:rsidRPr="00F9158C">
        <w:rPr>
          <w:rFonts w:eastAsia="Calibri" w:cs="Arial"/>
          <w:sz w:val="20"/>
          <w:szCs w:val="20"/>
          <w:lang w:val="en-US"/>
        </w:rPr>
        <w:t>dienų</w:t>
      </w:r>
      <w:proofErr w:type="spellEnd"/>
      <w:r w:rsidRPr="00F9158C">
        <w:rPr>
          <w:rFonts w:eastAsia="Calibri" w:cs="Arial"/>
          <w:sz w:val="20"/>
          <w:szCs w:val="20"/>
          <w:lang w:val="en-US"/>
        </w:rPr>
        <w:t xml:space="preserve"> </w:t>
      </w:r>
      <w:proofErr w:type="spellStart"/>
      <w:r w:rsidRPr="00F9158C">
        <w:rPr>
          <w:rFonts w:eastAsia="Calibri" w:cs="Arial"/>
          <w:sz w:val="20"/>
          <w:szCs w:val="20"/>
          <w:lang w:val="en-US"/>
        </w:rPr>
        <w:t>nuo</w:t>
      </w:r>
      <w:proofErr w:type="spellEnd"/>
      <w:r w:rsidRPr="00F9158C">
        <w:rPr>
          <w:rFonts w:eastAsia="Calibri" w:cs="Arial"/>
          <w:sz w:val="20"/>
          <w:szCs w:val="20"/>
          <w:lang w:val="en-US"/>
        </w:rPr>
        <w:t xml:space="preserve"> </w:t>
      </w:r>
      <w:proofErr w:type="spellStart"/>
      <w:r w:rsidRPr="00F9158C">
        <w:rPr>
          <w:rFonts w:eastAsia="Calibri" w:cs="Arial"/>
          <w:sz w:val="20"/>
          <w:szCs w:val="20"/>
          <w:lang w:val="en-US"/>
        </w:rPr>
        <w:t>Sąskaitos</w:t>
      </w:r>
      <w:proofErr w:type="spellEnd"/>
      <w:r w:rsidRPr="00F9158C">
        <w:rPr>
          <w:rFonts w:eastAsia="Calibri" w:cs="Arial"/>
          <w:sz w:val="20"/>
          <w:szCs w:val="20"/>
          <w:lang w:val="en-US"/>
        </w:rPr>
        <w:t xml:space="preserve"> </w:t>
      </w:r>
      <w:proofErr w:type="spellStart"/>
      <w:r w:rsidRPr="00F9158C">
        <w:rPr>
          <w:rFonts w:eastAsia="Calibri" w:cs="Arial"/>
          <w:sz w:val="20"/>
          <w:szCs w:val="20"/>
          <w:lang w:val="en-US"/>
        </w:rPr>
        <w:t>gavimo</w:t>
      </w:r>
      <w:proofErr w:type="spellEnd"/>
      <w:r w:rsidRPr="00F9158C">
        <w:rPr>
          <w:rFonts w:eastAsia="Calibri" w:cs="Arial"/>
          <w:sz w:val="20"/>
          <w:szCs w:val="20"/>
          <w:lang w:val="en-US"/>
        </w:rPr>
        <w:t xml:space="preserve"> </w:t>
      </w:r>
      <w:proofErr w:type="spellStart"/>
      <w:r w:rsidRPr="00F9158C">
        <w:rPr>
          <w:rFonts w:eastAsia="Calibri" w:cs="Arial"/>
          <w:sz w:val="20"/>
          <w:szCs w:val="20"/>
          <w:lang w:val="en-US"/>
        </w:rPr>
        <w:t>dienos</w:t>
      </w:r>
      <w:proofErr w:type="spellEnd"/>
      <w:r w:rsidRPr="00F9158C">
        <w:rPr>
          <w:rFonts w:eastAsia="Calibri" w:cs="Arial"/>
          <w:sz w:val="20"/>
          <w:szCs w:val="20"/>
          <w:lang w:val="en-US"/>
        </w:rPr>
        <w:t xml:space="preserve">. </w:t>
      </w:r>
    </w:p>
    <w:p w14:paraId="67A6D715" w14:textId="7A78BC4C" w:rsidR="00DE7457" w:rsidRPr="00DE7457" w:rsidRDefault="00DE7457" w:rsidP="1861885A">
      <w:pPr>
        <w:shd w:val="clear" w:color="auto" w:fill="FFFFFF" w:themeFill="background1"/>
        <w:tabs>
          <w:tab w:val="left" w:pos="567"/>
        </w:tabs>
        <w:spacing w:after="60"/>
        <w:ind w:firstLine="0"/>
        <w:contextualSpacing/>
        <w:jc w:val="both"/>
        <w:rPr>
          <w:rFonts w:eastAsia="Times New Roman" w:cs="Arial"/>
          <w:sz w:val="20"/>
          <w:szCs w:val="20"/>
        </w:rPr>
      </w:pPr>
      <w:r w:rsidRPr="00F9158C">
        <w:rPr>
          <w:rFonts w:eastAsia="Times New Roman" w:cs="Arial"/>
          <w:sz w:val="20"/>
          <w:szCs w:val="20"/>
        </w:rPr>
        <w:t xml:space="preserve">7.2.  Tiekėjas per 2 (dvi) </w:t>
      </w:r>
      <w:r w:rsidR="1C4DE2FC" w:rsidRPr="00F9158C">
        <w:rPr>
          <w:rFonts w:eastAsia="Times New Roman" w:cs="Arial"/>
          <w:sz w:val="20"/>
          <w:szCs w:val="20"/>
        </w:rPr>
        <w:t>D</w:t>
      </w:r>
      <w:r w:rsidRPr="00F9158C">
        <w:rPr>
          <w:rFonts w:eastAsia="Times New Roman" w:cs="Arial"/>
          <w:sz w:val="20"/>
          <w:szCs w:val="20"/>
        </w:rPr>
        <w:t>arbo dienas</w:t>
      </w:r>
      <w:r w:rsidRPr="1861885A">
        <w:rPr>
          <w:rFonts w:eastAsia="Times New Roman" w:cs="Arial"/>
          <w:sz w:val="20"/>
          <w:szCs w:val="20"/>
        </w:rPr>
        <w:t xml:space="preserve"> nuo Prekių perdavimo-priėmimo akto pasirašymo pateikia PVM sąskaitą – faktūrą  Pirkėjui.</w:t>
      </w:r>
    </w:p>
    <w:p w14:paraId="06962051" w14:textId="77777777" w:rsidR="00DE7457" w:rsidRPr="00DE7457" w:rsidRDefault="00DE7457" w:rsidP="00DE7457">
      <w:pPr>
        <w:shd w:val="clear" w:color="auto" w:fill="FFFFFF"/>
        <w:tabs>
          <w:tab w:val="left" w:pos="567"/>
        </w:tabs>
        <w:spacing w:after="60"/>
        <w:ind w:firstLine="0"/>
        <w:contextualSpacing/>
        <w:jc w:val="both"/>
        <w:rPr>
          <w:rFonts w:eastAsia="Times New Roman" w:cs="Arial"/>
          <w:sz w:val="20"/>
          <w:szCs w:val="20"/>
        </w:rPr>
      </w:pPr>
    </w:p>
    <w:p w14:paraId="4862752E" w14:textId="77777777" w:rsidR="00DE7457" w:rsidRPr="00DE7457" w:rsidRDefault="00DE7457" w:rsidP="00DE7457">
      <w:pPr>
        <w:pBdr>
          <w:top w:val="single" w:sz="4" w:space="1" w:color="auto"/>
          <w:bottom w:val="single" w:sz="4" w:space="1" w:color="auto"/>
        </w:pBdr>
        <w:shd w:val="clear" w:color="auto" w:fill="BFBFBF"/>
        <w:tabs>
          <w:tab w:val="left" w:pos="360"/>
        </w:tabs>
        <w:spacing w:before="60" w:after="60"/>
        <w:ind w:firstLine="0"/>
        <w:jc w:val="both"/>
        <w:rPr>
          <w:rFonts w:eastAsia="Arial" w:cs="Arial"/>
          <w:b/>
          <w:bCs/>
          <w:sz w:val="20"/>
        </w:rPr>
      </w:pPr>
      <w:r w:rsidRPr="00DE7457">
        <w:rPr>
          <w:rFonts w:eastAsia="Arial" w:cs="Arial"/>
          <w:b/>
          <w:bCs/>
          <w:sz w:val="20"/>
        </w:rPr>
        <w:t>8.  KARTU SU PRISTATOMOMIS PREKĖMIS PATEIKIAMI DOKUMENTAI</w:t>
      </w:r>
    </w:p>
    <w:p w14:paraId="04363091" w14:textId="77777777" w:rsidR="00DE7457" w:rsidRPr="00DE7457" w:rsidRDefault="00DE7457" w:rsidP="00DE7457">
      <w:pPr>
        <w:shd w:val="clear" w:color="auto" w:fill="FFFFFF"/>
        <w:tabs>
          <w:tab w:val="left" w:pos="540"/>
        </w:tabs>
        <w:spacing w:before="60" w:after="60"/>
        <w:ind w:firstLine="0"/>
        <w:rPr>
          <w:rFonts w:eastAsia="Calibri" w:cs="Arial"/>
          <w:iCs/>
          <w:sz w:val="20"/>
          <w:szCs w:val="20"/>
        </w:rPr>
      </w:pPr>
      <w:r w:rsidRPr="00DE7457">
        <w:rPr>
          <w:rFonts w:eastAsia="Calibri" w:cs="Arial"/>
          <w:iCs/>
          <w:sz w:val="20"/>
          <w:szCs w:val="20"/>
        </w:rPr>
        <w:t>8.1.  Prekių brėžiniai (eskizai) lietuvių arba anglų kalbomis (gali būti informaciniai brėžiniai skirti naudotojui).</w:t>
      </w:r>
    </w:p>
    <w:p w14:paraId="2DF1EFC3" w14:textId="77777777" w:rsidR="00DE7457" w:rsidRPr="00DE7457" w:rsidRDefault="00DE7457" w:rsidP="00233EC7">
      <w:pPr>
        <w:shd w:val="clear" w:color="auto" w:fill="FFFFFF"/>
        <w:tabs>
          <w:tab w:val="left" w:pos="540"/>
        </w:tabs>
        <w:spacing w:before="60" w:after="60"/>
        <w:ind w:firstLine="0"/>
        <w:jc w:val="both"/>
        <w:rPr>
          <w:rFonts w:eastAsia="Calibri" w:cs="Arial"/>
          <w:iCs/>
          <w:sz w:val="20"/>
          <w:szCs w:val="20"/>
        </w:rPr>
      </w:pPr>
      <w:r w:rsidRPr="00DE7457">
        <w:rPr>
          <w:rFonts w:eastAsia="Calibri" w:cs="Arial"/>
          <w:iCs/>
          <w:sz w:val="20"/>
          <w:szCs w:val="20"/>
        </w:rPr>
        <w:t>8.2.  Medžiagų, iš kurių pagamintos prekės, sertifikatai arba kokybės dokumentai lietuvių arba anglų kalbomis.</w:t>
      </w:r>
    </w:p>
    <w:p w14:paraId="3587D173" w14:textId="77777777" w:rsidR="00DE7457" w:rsidRPr="00DE7457" w:rsidRDefault="00DE7457" w:rsidP="00DE7457">
      <w:pPr>
        <w:shd w:val="clear" w:color="auto" w:fill="FFFFFF"/>
        <w:tabs>
          <w:tab w:val="left" w:pos="540"/>
        </w:tabs>
        <w:spacing w:before="60" w:after="60"/>
        <w:ind w:firstLine="0"/>
        <w:rPr>
          <w:rFonts w:eastAsia="Calibri" w:cs="Arial"/>
          <w:iCs/>
          <w:sz w:val="20"/>
          <w:szCs w:val="20"/>
        </w:rPr>
      </w:pPr>
      <w:r w:rsidRPr="00DE7457">
        <w:rPr>
          <w:rFonts w:eastAsia="Calibri" w:cs="Arial"/>
          <w:iCs/>
          <w:sz w:val="20"/>
          <w:szCs w:val="20"/>
        </w:rPr>
        <w:t>8.3.  Prekių perdavimo – priėmimo aktas.</w:t>
      </w:r>
    </w:p>
    <w:sectPr w:rsidR="00DE7457" w:rsidRPr="00DE7457" w:rsidSect="003E6A9C">
      <w:headerReference w:type="even" r:id="rId10"/>
      <w:headerReference w:type="default" r:id="rId11"/>
      <w:headerReference w:type="first" r:id="rId12"/>
      <w:type w:val="continuous"/>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79D50" w14:textId="77777777" w:rsidR="00031ADF" w:rsidRDefault="00031ADF" w:rsidP="003A053D">
      <w:r>
        <w:separator/>
      </w:r>
    </w:p>
  </w:endnote>
  <w:endnote w:type="continuationSeparator" w:id="0">
    <w:p w14:paraId="144D26C9" w14:textId="77777777" w:rsidR="00031ADF" w:rsidRDefault="00031ADF" w:rsidP="003A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F3665" w14:textId="77777777" w:rsidR="00031ADF" w:rsidRDefault="00031ADF" w:rsidP="003A053D">
      <w:r>
        <w:separator/>
      </w:r>
    </w:p>
  </w:footnote>
  <w:footnote w:type="continuationSeparator" w:id="0">
    <w:p w14:paraId="01086431" w14:textId="77777777" w:rsidR="00031ADF" w:rsidRDefault="00031ADF" w:rsidP="003A0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0426EB4E"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5B746D84"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446378F7"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B1224"/>
    <w:multiLevelType w:val="hybridMultilevel"/>
    <w:tmpl w:val="CC742DF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F86280"/>
    <w:multiLevelType w:val="multilevel"/>
    <w:tmpl w:val="317810E2"/>
    <w:lvl w:ilvl="0">
      <w:start w:val="4"/>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color w:val="FFFFFF" w:themeColor="background1"/>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7F04ED"/>
    <w:multiLevelType w:val="hybridMultilevel"/>
    <w:tmpl w:val="2B7A5262"/>
    <w:lvl w:ilvl="0" w:tplc="80F6BCD0">
      <w:start w:val="1"/>
      <w:numFmt w:val="decimal"/>
      <w:lvlText w:val="%1."/>
      <w:lvlJc w:val="left"/>
      <w:pPr>
        <w:ind w:left="717" w:hanging="360"/>
      </w:pPr>
      <w:rPr>
        <w:rFonts w:hint="default"/>
        <w:color w:val="000000"/>
        <w:sz w:val="20"/>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7"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3AA74F0"/>
    <w:multiLevelType w:val="multilevel"/>
    <w:tmpl w:val="EDF456D6"/>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sz w:val="20"/>
        <w:szCs w:val="20"/>
      </w:rPr>
    </w:lvl>
    <w:lvl w:ilvl="2">
      <w:start w:val="1"/>
      <w:numFmt w:val="decimal"/>
      <w:isLgl/>
      <w:lvlText w:val="%1.%2.%3."/>
      <w:lvlJc w:val="left"/>
      <w:pPr>
        <w:ind w:left="1080" w:hanging="720"/>
      </w:pPr>
      <w:rPr>
        <w:rFonts w:hint="default"/>
        <w:i w:val="0"/>
        <w:iCs/>
        <w:color w:val="FFFFFF" w:themeColor="background1"/>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671712F"/>
    <w:multiLevelType w:val="multilevel"/>
    <w:tmpl w:val="A3D22830"/>
    <w:lvl w:ilvl="0">
      <w:start w:val="4"/>
      <w:numFmt w:val="decimal"/>
      <w:lvlText w:val="%1."/>
      <w:lvlJc w:val="left"/>
      <w:pPr>
        <w:ind w:left="720" w:hanging="360"/>
      </w:pPr>
      <w:rPr>
        <w:rFonts w:hint="default"/>
        <w:b/>
        <w:color w:val="auto"/>
      </w:rPr>
    </w:lvl>
    <w:lvl w:ilvl="1">
      <w:start w:val="3"/>
      <w:numFmt w:val="decimal"/>
      <w:isLgl/>
      <w:lvlText w:val="%1.%2."/>
      <w:lvlJc w:val="left"/>
      <w:pPr>
        <w:ind w:left="720" w:hanging="360"/>
      </w:pPr>
      <w:rPr>
        <w:rFonts w:hint="default"/>
        <w:i w:val="0"/>
        <w:color w:val="auto"/>
        <w:sz w:val="20"/>
        <w:szCs w:val="20"/>
      </w:rPr>
    </w:lvl>
    <w:lvl w:ilvl="2">
      <w:start w:val="1"/>
      <w:numFmt w:val="decimal"/>
      <w:isLgl/>
      <w:lvlText w:val="%1.%2.%3."/>
      <w:lvlJc w:val="left"/>
      <w:pPr>
        <w:ind w:left="1080" w:hanging="720"/>
      </w:pPr>
      <w:rPr>
        <w:rFonts w:hint="default"/>
        <w:i w:val="0"/>
        <w:iCs/>
        <w:color w:val="FFFFFF" w:themeColor="background1"/>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4"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9E8752E"/>
    <w:multiLevelType w:val="multilevel"/>
    <w:tmpl w:val="4E740DD8"/>
    <w:lvl w:ilvl="0">
      <w:start w:val="4"/>
      <w:numFmt w:val="decimal"/>
      <w:lvlText w:val="%1."/>
      <w:lvlJc w:val="left"/>
      <w:pPr>
        <w:ind w:left="720" w:hanging="360"/>
      </w:pPr>
      <w:rPr>
        <w:rFonts w:hint="default"/>
        <w:b/>
        <w:color w:val="auto"/>
      </w:rPr>
    </w:lvl>
    <w:lvl w:ilvl="1">
      <w:start w:val="3"/>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color w:val="FFFFFF" w:themeColor="background1"/>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D22388E"/>
    <w:multiLevelType w:val="multilevel"/>
    <w:tmpl w:val="E818A470"/>
    <w:lvl w:ilvl="0">
      <w:start w:val="3"/>
      <w:numFmt w:val="decimal"/>
      <w:lvlText w:val="%1."/>
      <w:lvlJc w:val="left"/>
      <w:pPr>
        <w:ind w:left="720" w:hanging="360"/>
      </w:pPr>
      <w:rPr>
        <w:rFonts w:hint="default"/>
        <w:b/>
        <w:color w:val="auto"/>
      </w:rPr>
    </w:lvl>
    <w:lvl w:ilvl="1">
      <w:start w:val="3"/>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color w:val="A6A6A6" w:themeColor="background1" w:themeShade="A6"/>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143653D"/>
    <w:multiLevelType w:val="multilevel"/>
    <w:tmpl w:val="AD46E764"/>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0"/>
        <w:szCs w:val="18"/>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24"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A932E36"/>
    <w:multiLevelType w:val="multilevel"/>
    <w:tmpl w:val="7ABAAF7E"/>
    <w:lvl w:ilvl="0">
      <w:start w:val="2"/>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8"/>
  </w:num>
  <w:num w:numId="2" w16cid:durableId="1480614106">
    <w:abstractNumId w:val="26"/>
  </w:num>
  <w:num w:numId="3" w16cid:durableId="1274558705">
    <w:abstractNumId w:val="22"/>
  </w:num>
  <w:num w:numId="4" w16cid:durableId="1215657444">
    <w:abstractNumId w:val="13"/>
  </w:num>
  <w:num w:numId="5" w16cid:durableId="1033531782">
    <w:abstractNumId w:val="32"/>
  </w:num>
  <w:num w:numId="6" w16cid:durableId="1953705568">
    <w:abstractNumId w:val="30"/>
  </w:num>
  <w:num w:numId="7" w16cid:durableId="1190491186">
    <w:abstractNumId w:val="24"/>
  </w:num>
  <w:num w:numId="8" w16cid:durableId="72818471">
    <w:abstractNumId w:val="11"/>
  </w:num>
  <w:num w:numId="9" w16cid:durableId="2062359727">
    <w:abstractNumId w:val="29"/>
  </w:num>
  <w:num w:numId="10" w16cid:durableId="1157499798">
    <w:abstractNumId w:val="18"/>
  </w:num>
  <w:num w:numId="11" w16cid:durableId="887450015">
    <w:abstractNumId w:val="33"/>
  </w:num>
  <w:num w:numId="12" w16cid:durableId="594098381">
    <w:abstractNumId w:val="1"/>
  </w:num>
  <w:num w:numId="13" w16cid:durableId="1777866626">
    <w:abstractNumId w:val="28"/>
  </w:num>
  <w:num w:numId="14" w16cid:durableId="1762557223">
    <w:abstractNumId w:val="25"/>
  </w:num>
  <w:num w:numId="15" w16cid:durableId="568344746">
    <w:abstractNumId w:val="3"/>
  </w:num>
  <w:num w:numId="16" w16cid:durableId="998119789">
    <w:abstractNumId w:val="34"/>
  </w:num>
  <w:num w:numId="17" w16cid:durableId="426538124">
    <w:abstractNumId w:val="21"/>
  </w:num>
  <w:num w:numId="18" w16cid:durableId="339817278">
    <w:abstractNumId w:val="31"/>
  </w:num>
  <w:num w:numId="19" w16cid:durableId="850074074">
    <w:abstractNumId w:val="7"/>
  </w:num>
  <w:num w:numId="20" w16cid:durableId="218252655">
    <w:abstractNumId w:val="9"/>
  </w:num>
  <w:num w:numId="21" w16cid:durableId="1615600084">
    <w:abstractNumId w:val="23"/>
  </w:num>
  <w:num w:numId="22" w16cid:durableId="924414867">
    <w:abstractNumId w:val="17"/>
  </w:num>
  <w:num w:numId="23" w16cid:durableId="1446734769">
    <w:abstractNumId w:val="14"/>
  </w:num>
  <w:num w:numId="24" w16cid:durableId="425465000">
    <w:abstractNumId w:val="19"/>
  </w:num>
  <w:num w:numId="25" w16cid:durableId="2140756265">
    <w:abstractNumId w:val="20"/>
  </w:num>
  <w:num w:numId="26" w16cid:durableId="690452913">
    <w:abstractNumId w:val="27"/>
  </w:num>
  <w:num w:numId="27" w16cid:durableId="1998848623">
    <w:abstractNumId w:val="4"/>
  </w:num>
  <w:num w:numId="28" w16cid:durableId="1181894301">
    <w:abstractNumId w:val="16"/>
  </w:num>
  <w:num w:numId="29" w16cid:durableId="251545814">
    <w:abstractNumId w:val="2"/>
  </w:num>
  <w:num w:numId="30" w16cid:durableId="1323267407">
    <w:abstractNumId w:val="15"/>
  </w:num>
  <w:num w:numId="31" w16cid:durableId="2141871841">
    <w:abstractNumId w:val="12"/>
  </w:num>
  <w:num w:numId="32" w16cid:durableId="1367024202">
    <w:abstractNumId w:val="10"/>
  </w:num>
  <w:num w:numId="33" w16cid:durableId="1512717274">
    <w:abstractNumId w:val="5"/>
  </w:num>
  <w:num w:numId="34" w16cid:durableId="418599652">
    <w:abstractNumId w:val="0"/>
  </w:num>
  <w:num w:numId="35" w16cid:durableId="11218502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06A09"/>
    <w:rsid w:val="00031ADF"/>
    <w:rsid w:val="000400CB"/>
    <w:rsid w:val="00077668"/>
    <w:rsid w:val="000844BE"/>
    <w:rsid w:val="00090004"/>
    <w:rsid w:val="000A140F"/>
    <w:rsid w:val="000A766E"/>
    <w:rsid w:val="000B3F07"/>
    <w:rsid w:val="000C2163"/>
    <w:rsid w:val="000C33E4"/>
    <w:rsid w:val="000C6F25"/>
    <w:rsid w:val="000D6F88"/>
    <w:rsid w:val="000D7525"/>
    <w:rsid w:val="000E2EC0"/>
    <w:rsid w:val="000E6FB2"/>
    <w:rsid w:val="000F57D0"/>
    <w:rsid w:val="00105C62"/>
    <w:rsid w:val="0011510D"/>
    <w:rsid w:val="0012371B"/>
    <w:rsid w:val="001329D3"/>
    <w:rsid w:val="00137F78"/>
    <w:rsid w:val="001463EA"/>
    <w:rsid w:val="00150286"/>
    <w:rsid w:val="001742C0"/>
    <w:rsid w:val="00180BC9"/>
    <w:rsid w:val="001B27F6"/>
    <w:rsid w:val="001B389E"/>
    <w:rsid w:val="001C0EAD"/>
    <w:rsid w:val="001C78EE"/>
    <w:rsid w:val="001C7BED"/>
    <w:rsid w:val="001C7F2F"/>
    <w:rsid w:val="00231C36"/>
    <w:rsid w:val="00233EC7"/>
    <w:rsid w:val="00240D7D"/>
    <w:rsid w:val="00260C80"/>
    <w:rsid w:val="00261DC5"/>
    <w:rsid w:val="00275026"/>
    <w:rsid w:val="002A0D5A"/>
    <w:rsid w:val="002B249E"/>
    <w:rsid w:val="002D4381"/>
    <w:rsid w:val="00305106"/>
    <w:rsid w:val="003233C3"/>
    <w:rsid w:val="003235C9"/>
    <w:rsid w:val="00324811"/>
    <w:rsid w:val="00356655"/>
    <w:rsid w:val="003647B5"/>
    <w:rsid w:val="0036593D"/>
    <w:rsid w:val="00375297"/>
    <w:rsid w:val="00383A97"/>
    <w:rsid w:val="003961B1"/>
    <w:rsid w:val="003A053D"/>
    <w:rsid w:val="003B4688"/>
    <w:rsid w:val="003D6463"/>
    <w:rsid w:val="003D7304"/>
    <w:rsid w:val="003D7868"/>
    <w:rsid w:val="003E6601"/>
    <w:rsid w:val="003E6A9C"/>
    <w:rsid w:val="003F0573"/>
    <w:rsid w:val="003F59CE"/>
    <w:rsid w:val="0040470E"/>
    <w:rsid w:val="00414825"/>
    <w:rsid w:val="0042145B"/>
    <w:rsid w:val="00422ED6"/>
    <w:rsid w:val="00426119"/>
    <w:rsid w:val="00432BCB"/>
    <w:rsid w:val="00436302"/>
    <w:rsid w:val="004406F3"/>
    <w:rsid w:val="0045032C"/>
    <w:rsid w:val="00450ED8"/>
    <w:rsid w:val="004608BA"/>
    <w:rsid w:val="004674EC"/>
    <w:rsid w:val="00482127"/>
    <w:rsid w:val="004A75D9"/>
    <w:rsid w:val="004B2015"/>
    <w:rsid w:val="004B5332"/>
    <w:rsid w:val="004B5390"/>
    <w:rsid w:val="0051296F"/>
    <w:rsid w:val="005251C6"/>
    <w:rsid w:val="00544894"/>
    <w:rsid w:val="00556F7B"/>
    <w:rsid w:val="00566642"/>
    <w:rsid w:val="00572F62"/>
    <w:rsid w:val="005831C9"/>
    <w:rsid w:val="00592644"/>
    <w:rsid w:val="0059327A"/>
    <w:rsid w:val="005A7CBF"/>
    <w:rsid w:val="005B5EE7"/>
    <w:rsid w:val="005C781F"/>
    <w:rsid w:val="005D4E7F"/>
    <w:rsid w:val="005E3EF3"/>
    <w:rsid w:val="005E6291"/>
    <w:rsid w:val="005E6715"/>
    <w:rsid w:val="005F1DD8"/>
    <w:rsid w:val="00601FF3"/>
    <w:rsid w:val="00624375"/>
    <w:rsid w:val="00632C92"/>
    <w:rsid w:val="00633314"/>
    <w:rsid w:val="00634629"/>
    <w:rsid w:val="00637C32"/>
    <w:rsid w:val="00644C8D"/>
    <w:rsid w:val="00650AAF"/>
    <w:rsid w:val="00661E19"/>
    <w:rsid w:val="0066396D"/>
    <w:rsid w:val="006721A0"/>
    <w:rsid w:val="00675B50"/>
    <w:rsid w:val="00682A3E"/>
    <w:rsid w:val="006A42BE"/>
    <w:rsid w:val="006B251F"/>
    <w:rsid w:val="006D0ADD"/>
    <w:rsid w:val="006D36C8"/>
    <w:rsid w:val="006D57DA"/>
    <w:rsid w:val="006D69EC"/>
    <w:rsid w:val="006F21B6"/>
    <w:rsid w:val="006F7643"/>
    <w:rsid w:val="006F7796"/>
    <w:rsid w:val="007214C9"/>
    <w:rsid w:val="0072406F"/>
    <w:rsid w:val="00724FF3"/>
    <w:rsid w:val="007260EB"/>
    <w:rsid w:val="00735E08"/>
    <w:rsid w:val="00750AD7"/>
    <w:rsid w:val="00767E5A"/>
    <w:rsid w:val="007765EC"/>
    <w:rsid w:val="007A7439"/>
    <w:rsid w:val="007B099F"/>
    <w:rsid w:val="007B4529"/>
    <w:rsid w:val="007B6652"/>
    <w:rsid w:val="007C5373"/>
    <w:rsid w:val="007D147E"/>
    <w:rsid w:val="007E3D7D"/>
    <w:rsid w:val="007E561F"/>
    <w:rsid w:val="007E7B1A"/>
    <w:rsid w:val="007F2297"/>
    <w:rsid w:val="008164EC"/>
    <w:rsid w:val="008167E2"/>
    <w:rsid w:val="008421A7"/>
    <w:rsid w:val="00866CEB"/>
    <w:rsid w:val="008A2CED"/>
    <w:rsid w:val="008B4B07"/>
    <w:rsid w:val="008D05ED"/>
    <w:rsid w:val="008E3009"/>
    <w:rsid w:val="008E5563"/>
    <w:rsid w:val="008F22DB"/>
    <w:rsid w:val="009004CE"/>
    <w:rsid w:val="009074C4"/>
    <w:rsid w:val="009079E4"/>
    <w:rsid w:val="00916188"/>
    <w:rsid w:val="00923383"/>
    <w:rsid w:val="00930797"/>
    <w:rsid w:val="00934708"/>
    <w:rsid w:val="0095066E"/>
    <w:rsid w:val="00953EC6"/>
    <w:rsid w:val="009657EB"/>
    <w:rsid w:val="00965AFE"/>
    <w:rsid w:val="00972B15"/>
    <w:rsid w:val="009916A3"/>
    <w:rsid w:val="00993B3A"/>
    <w:rsid w:val="009941B1"/>
    <w:rsid w:val="009965DF"/>
    <w:rsid w:val="009A2007"/>
    <w:rsid w:val="009A6A8D"/>
    <w:rsid w:val="009B0460"/>
    <w:rsid w:val="009C20C6"/>
    <w:rsid w:val="009E4D28"/>
    <w:rsid w:val="00A162AE"/>
    <w:rsid w:val="00A279B6"/>
    <w:rsid w:val="00A347F6"/>
    <w:rsid w:val="00A353B0"/>
    <w:rsid w:val="00A5409E"/>
    <w:rsid w:val="00A627B7"/>
    <w:rsid w:val="00A702F8"/>
    <w:rsid w:val="00A827B2"/>
    <w:rsid w:val="00AA6ACA"/>
    <w:rsid w:val="00AB1047"/>
    <w:rsid w:val="00AB1560"/>
    <w:rsid w:val="00AD57F4"/>
    <w:rsid w:val="00AD73DA"/>
    <w:rsid w:val="00AE4E4C"/>
    <w:rsid w:val="00AE7DE8"/>
    <w:rsid w:val="00AF4ECD"/>
    <w:rsid w:val="00AF5026"/>
    <w:rsid w:val="00AF5476"/>
    <w:rsid w:val="00B007F7"/>
    <w:rsid w:val="00B04714"/>
    <w:rsid w:val="00B17262"/>
    <w:rsid w:val="00B22436"/>
    <w:rsid w:val="00B374AC"/>
    <w:rsid w:val="00B57E25"/>
    <w:rsid w:val="00B75150"/>
    <w:rsid w:val="00B7599A"/>
    <w:rsid w:val="00B9182C"/>
    <w:rsid w:val="00B968E2"/>
    <w:rsid w:val="00B97586"/>
    <w:rsid w:val="00BA1D6A"/>
    <w:rsid w:val="00BA3859"/>
    <w:rsid w:val="00BB2DED"/>
    <w:rsid w:val="00BB3CA9"/>
    <w:rsid w:val="00BD1ADD"/>
    <w:rsid w:val="00BD457A"/>
    <w:rsid w:val="00BD4BA3"/>
    <w:rsid w:val="00BE5726"/>
    <w:rsid w:val="00BE6071"/>
    <w:rsid w:val="00C24E6B"/>
    <w:rsid w:val="00C334B5"/>
    <w:rsid w:val="00C65E59"/>
    <w:rsid w:val="00C67EED"/>
    <w:rsid w:val="00C70DC1"/>
    <w:rsid w:val="00C71F78"/>
    <w:rsid w:val="00CA50A4"/>
    <w:rsid w:val="00CC3670"/>
    <w:rsid w:val="00CC6E7D"/>
    <w:rsid w:val="00CD26B7"/>
    <w:rsid w:val="00CE0B1B"/>
    <w:rsid w:val="00CE61D0"/>
    <w:rsid w:val="00CF241B"/>
    <w:rsid w:val="00D03AD6"/>
    <w:rsid w:val="00D15946"/>
    <w:rsid w:val="00D335AC"/>
    <w:rsid w:val="00D353F5"/>
    <w:rsid w:val="00D44437"/>
    <w:rsid w:val="00D456BA"/>
    <w:rsid w:val="00D62B57"/>
    <w:rsid w:val="00D646A5"/>
    <w:rsid w:val="00D670CD"/>
    <w:rsid w:val="00D67B1D"/>
    <w:rsid w:val="00D73E0C"/>
    <w:rsid w:val="00D80ECB"/>
    <w:rsid w:val="00D91BDE"/>
    <w:rsid w:val="00D92F7C"/>
    <w:rsid w:val="00DA41A4"/>
    <w:rsid w:val="00DB1792"/>
    <w:rsid w:val="00DB6AD3"/>
    <w:rsid w:val="00DD2567"/>
    <w:rsid w:val="00DD42B2"/>
    <w:rsid w:val="00DE0E1E"/>
    <w:rsid w:val="00DE510D"/>
    <w:rsid w:val="00DE7457"/>
    <w:rsid w:val="00DF25A8"/>
    <w:rsid w:val="00E14530"/>
    <w:rsid w:val="00E14C93"/>
    <w:rsid w:val="00E175BC"/>
    <w:rsid w:val="00E20BAF"/>
    <w:rsid w:val="00E23910"/>
    <w:rsid w:val="00E259E3"/>
    <w:rsid w:val="00E3256B"/>
    <w:rsid w:val="00E45669"/>
    <w:rsid w:val="00E644C4"/>
    <w:rsid w:val="00E845A4"/>
    <w:rsid w:val="00E9585A"/>
    <w:rsid w:val="00E976C6"/>
    <w:rsid w:val="00EA26BE"/>
    <w:rsid w:val="00EC0E16"/>
    <w:rsid w:val="00EC3628"/>
    <w:rsid w:val="00EC39CE"/>
    <w:rsid w:val="00EC775F"/>
    <w:rsid w:val="00EE7065"/>
    <w:rsid w:val="00EF10DA"/>
    <w:rsid w:val="00EF2D4D"/>
    <w:rsid w:val="00F00695"/>
    <w:rsid w:val="00F42DE1"/>
    <w:rsid w:val="00F46410"/>
    <w:rsid w:val="00F66A8F"/>
    <w:rsid w:val="00F712E0"/>
    <w:rsid w:val="00F9158C"/>
    <w:rsid w:val="00F9296E"/>
    <w:rsid w:val="00F96229"/>
    <w:rsid w:val="00F97965"/>
    <w:rsid w:val="00FA5092"/>
    <w:rsid w:val="00FC0DB2"/>
    <w:rsid w:val="00FD0DFC"/>
    <w:rsid w:val="00FE0588"/>
    <w:rsid w:val="0253E409"/>
    <w:rsid w:val="06A5E440"/>
    <w:rsid w:val="07D50DCD"/>
    <w:rsid w:val="09470899"/>
    <w:rsid w:val="0DA9A008"/>
    <w:rsid w:val="0DEF1F93"/>
    <w:rsid w:val="0E05C419"/>
    <w:rsid w:val="114949AC"/>
    <w:rsid w:val="124B6782"/>
    <w:rsid w:val="1252F011"/>
    <w:rsid w:val="13D35802"/>
    <w:rsid w:val="15429A3F"/>
    <w:rsid w:val="1710B3F9"/>
    <w:rsid w:val="1861885A"/>
    <w:rsid w:val="1BD565FE"/>
    <w:rsid w:val="1C4DE2FC"/>
    <w:rsid w:val="1F15D0FD"/>
    <w:rsid w:val="20B241F2"/>
    <w:rsid w:val="21BC7088"/>
    <w:rsid w:val="21DDC177"/>
    <w:rsid w:val="24386D28"/>
    <w:rsid w:val="27B2F562"/>
    <w:rsid w:val="27DEBA01"/>
    <w:rsid w:val="2A3764E5"/>
    <w:rsid w:val="2ACCCF81"/>
    <w:rsid w:val="2C256ED4"/>
    <w:rsid w:val="2CF3F61E"/>
    <w:rsid w:val="2DCB8480"/>
    <w:rsid w:val="2EC75822"/>
    <w:rsid w:val="327F2E35"/>
    <w:rsid w:val="33235CFC"/>
    <w:rsid w:val="33731A17"/>
    <w:rsid w:val="33AEB1AE"/>
    <w:rsid w:val="3429C3F0"/>
    <w:rsid w:val="36BD9CCB"/>
    <w:rsid w:val="36CC538D"/>
    <w:rsid w:val="38358475"/>
    <w:rsid w:val="388FD3CB"/>
    <w:rsid w:val="38AE5693"/>
    <w:rsid w:val="38FA111D"/>
    <w:rsid w:val="396F4476"/>
    <w:rsid w:val="399E14A3"/>
    <w:rsid w:val="3AECE841"/>
    <w:rsid w:val="3FA3BFA0"/>
    <w:rsid w:val="416635A0"/>
    <w:rsid w:val="43855E89"/>
    <w:rsid w:val="47A62206"/>
    <w:rsid w:val="47F11765"/>
    <w:rsid w:val="4A3AC514"/>
    <w:rsid w:val="4B04AD29"/>
    <w:rsid w:val="4BDBF99F"/>
    <w:rsid w:val="4C3DEBC8"/>
    <w:rsid w:val="4EEBA7CB"/>
    <w:rsid w:val="4F3730B4"/>
    <w:rsid w:val="502A2974"/>
    <w:rsid w:val="51D6C2FB"/>
    <w:rsid w:val="545D89D7"/>
    <w:rsid w:val="5467556E"/>
    <w:rsid w:val="54D28BE3"/>
    <w:rsid w:val="553DA1CE"/>
    <w:rsid w:val="55785757"/>
    <w:rsid w:val="56FA20F2"/>
    <w:rsid w:val="5858C21C"/>
    <w:rsid w:val="58C3C4E8"/>
    <w:rsid w:val="59703F47"/>
    <w:rsid w:val="5AC9E79B"/>
    <w:rsid w:val="5B796C25"/>
    <w:rsid w:val="5C3FF60C"/>
    <w:rsid w:val="5DA17F54"/>
    <w:rsid w:val="5ED3FD36"/>
    <w:rsid w:val="6118DD4C"/>
    <w:rsid w:val="61903CCD"/>
    <w:rsid w:val="63D96D1F"/>
    <w:rsid w:val="6734597D"/>
    <w:rsid w:val="68D3945E"/>
    <w:rsid w:val="698AA7A2"/>
    <w:rsid w:val="699FFE7D"/>
    <w:rsid w:val="6A8EA583"/>
    <w:rsid w:val="6B0FA95A"/>
    <w:rsid w:val="6B3C7BAA"/>
    <w:rsid w:val="6F13144A"/>
    <w:rsid w:val="6FEB30AC"/>
    <w:rsid w:val="700FAFC9"/>
    <w:rsid w:val="72DE1151"/>
    <w:rsid w:val="74ACEFA4"/>
    <w:rsid w:val="78C4A601"/>
    <w:rsid w:val="78FEA930"/>
    <w:rsid w:val="79D35B83"/>
    <w:rsid w:val="7AF65C02"/>
    <w:rsid w:val="7B47601F"/>
    <w:rsid w:val="7DF529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5D6358D0-F1F2-41EC-BB84-D002341A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476"/>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Bullet"/>
    <w:basedOn w:val="Normal"/>
    <w:link w:val="ListParagraphChar"/>
    <w:uiPriority w:val="34"/>
    <w:qFormat/>
    <w:rsid w:val="003A053D"/>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22436"/>
    <w:pPr>
      <w:spacing w:after="0" w:line="240" w:lineRule="auto"/>
    </w:pPr>
    <w:rPr>
      <w:rFonts w:ascii="Arial" w:hAnsi="Arial"/>
      <w:kern w:val="0"/>
      <w:sz w:val="22"/>
      <w:szCs w:val="22"/>
      <w14:ligatures w14:val="none"/>
    </w:rPr>
  </w:style>
  <w:style w:type="character" w:styleId="PlaceholderText">
    <w:name w:val="Placeholder Text"/>
    <w:basedOn w:val="DefaultParagraphFont"/>
    <w:uiPriority w:val="99"/>
    <w:semiHidden/>
    <w:rsid w:val="0059327A"/>
    <w:rPr>
      <w:color w:val="666666"/>
    </w:rPr>
  </w:style>
  <w:style w:type="table" w:customStyle="1" w:styleId="Lentelstinklelis1">
    <w:name w:val="Lentelės tinklelis1"/>
    <w:basedOn w:val="TableNormal"/>
    <w:next w:val="TableGrid"/>
    <w:uiPriority w:val="39"/>
    <w:rsid w:val="00DE745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hAnsi="Arial"/>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BE5726"/>
    <w:rPr>
      <w:b/>
      <w:bCs/>
    </w:rPr>
  </w:style>
  <w:style w:type="character" w:customStyle="1" w:styleId="CommentSubjectChar">
    <w:name w:val="Comment Subject Char"/>
    <w:basedOn w:val="CommentTextChar"/>
    <w:link w:val="CommentSubject"/>
    <w:uiPriority w:val="99"/>
    <w:semiHidden/>
    <w:rsid w:val="00BE5726"/>
    <w:rPr>
      <w:rFonts w:ascii="Arial" w:hAnsi="Arial"/>
      <w:b/>
      <w:bCs/>
      <w:kern w:val="0"/>
      <w:sz w:val="20"/>
      <w:szCs w:val="20"/>
      <w14:ligatures w14:val="none"/>
    </w:rPr>
  </w:style>
  <w:style w:type="character" w:customStyle="1" w:styleId="CommentTextChar1">
    <w:name w:val="Comment Text Char1"/>
    <w:basedOn w:val="DefaultParagraphFont"/>
    <w:uiPriority w:val="99"/>
    <w:rsid w:val="009657EB"/>
    <w:rPr>
      <w:rFonts w:ascii="Arial" w:hAnsi="Arial"/>
      <w:kern w:val="0"/>
      <w:sz w:val="20"/>
      <w:szCs w:val="20"/>
      <w14:ligatures w14:val="none"/>
    </w:rPr>
  </w:style>
  <w:style w:type="character" w:customStyle="1" w:styleId="CommentSubjectChar1">
    <w:name w:val="Comment Subject Char1"/>
    <w:basedOn w:val="CommentTextChar1"/>
    <w:uiPriority w:val="99"/>
    <w:semiHidden/>
    <w:rsid w:val="009657EB"/>
    <w:rPr>
      <w:rFonts w:ascii="Arial" w:hAnsi="Arial"/>
      <w:b/>
      <w:bCs/>
      <w:kern w:val="0"/>
      <w:sz w:val="20"/>
      <w:szCs w:val="20"/>
      <w14:ligatures w14:val="none"/>
    </w:rPr>
  </w:style>
  <w:style w:type="paragraph" w:customStyle="1" w:styleId="CommentText1">
    <w:name w:val="Comment Text1"/>
    <w:basedOn w:val="Normal"/>
    <w:uiPriority w:val="99"/>
    <w:unhideWhenUsed/>
    <w:rsid w:val="009657EB"/>
    <w:rPr>
      <w:sz w:val="20"/>
      <w:szCs w:val="20"/>
    </w:rPr>
  </w:style>
  <w:style w:type="character" w:customStyle="1" w:styleId="CommentReference1">
    <w:name w:val="Comment Reference1"/>
    <w:basedOn w:val="DefaultParagraphFont"/>
    <w:uiPriority w:val="99"/>
    <w:unhideWhenUsed/>
    <w:rsid w:val="009657EB"/>
    <w:rPr>
      <w:sz w:val="16"/>
      <w:szCs w:val="16"/>
    </w:rPr>
  </w:style>
  <w:style w:type="paragraph" w:customStyle="1" w:styleId="CommentSubject1">
    <w:name w:val="Comment Subject1"/>
    <w:basedOn w:val="CommentText1"/>
    <w:next w:val="CommentText1"/>
    <w:uiPriority w:val="99"/>
    <w:semiHidden/>
    <w:unhideWhenUsed/>
    <w:rsid w:val="009657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CAA3D5C9BB47FEBA4A03AE52274DD6"/>
        <w:category>
          <w:name w:val="Bendrosios nuostatos"/>
          <w:gallery w:val="placeholder"/>
        </w:category>
        <w:types>
          <w:type w:val="bbPlcHdr"/>
        </w:types>
        <w:behaviors>
          <w:behavior w:val="content"/>
        </w:behaviors>
        <w:guid w:val="{AB45072C-7235-4EA7-9366-B93D8018B7A6}"/>
      </w:docPartPr>
      <w:docPartBody>
        <w:p w:rsidR="00566642" w:rsidRDefault="00566642" w:rsidP="00566642">
          <w:pPr>
            <w:pStyle w:val="57CAA3D5C9BB47FEBA4A03AE52274DD6"/>
          </w:pPr>
          <w:r w:rsidRPr="00947C44">
            <w:rPr>
              <w:rFonts w:cs="Arial"/>
              <w:color w:val="FF0000"/>
              <w:sz w:val="20"/>
              <w:szCs w:val="20"/>
            </w:rPr>
            <w:t>[Pasirinkite]</w:t>
          </w:r>
        </w:p>
      </w:docPartBody>
    </w:docPart>
    <w:docPart>
      <w:docPartPr>
        <w:name w:val="60AF3F50A25D433EBE91EB00AF563ED8"/>
        <w:category>
          <w:name w:val="Bendrosios nuostatos"/>
          <w:gallery w:val="placeholder"/>
        </w:category>
        <w:types>
          <w:type w:val="bbPlcHdr"/>
        </w:types>
        <w:behaviors>
          <w:behavior w:val="content"/>
        </w:behaviors>
        <w:guid w:val="{3A14FBEE-9EE9-4431-B9A2-50964BDCDFEB}"/>
      </w:docPartPr>
      <w:docPartBody>
        <w:p w:rsidR="00566642" w:rsidRDefault="00566642" w:rsidP="00566642">
          <w:pPr>
            <w:pStyle w:val="60AF3F50A25D433EBE91EB00AF563ED8"/>
          </w:pPr>
          <w:r w:rsidRPr="00E54761">
            <w:rPr>
              <w:rFonts w:cs="Arial"/>
              <w:bCs/>
              <w:sz w:val="20"/>
              <w:szCs w:val="20"/>
            </w:rPr>
            <w:t>______________________________________________</w:t>
          </w:r>
        </w:p>
      </w:docPartBody>
    </w:docPart>
    <w:docPart>
      <w:docPartPr>
        <w:name w:val="7A684E3957F64A9FBC032A9D3C184855"/>
        <w:category>
          <w:name w:val="Bendrosios nuostatos"/>
          <w:gallery w:val="placeholder"/>
        </w:category>
        <w:types>
          <w:type w:val="bbPlcHdr"/>
        </w:types>
        <w:behaviors>
          <w:behavior w:val="content"/>
        </w:behaviors>
        <w:guid w:val="{BA6DB784-B340-4CDB-872E-00E97B37A4A8}"/>
      </w:docPartPr>
      <w:docPartBody>
        <w:p w:rsidR="00566642" w:rsidRDefault="00566642" w:rsidP="00566642">
          <w:pPr>
            <w:pStyle w:val="7A684E3957F64A9FBC032A9D3C184855"/>
          </w:pPr>
          <w:r w:rsidRPr="004F3494">
            <w:rPr>
              <w:rFonts w:cs="Arial"/>
              <w:strike/>
              <w:sz w:val="20"/>
              <w:szCs w:val="20"/>
            </w:rPr>
            <w:t>____________________</w:t>
          </w:r>
        </w:p>
      </w:docPartBody>
    </w:docPart>
    <w:docPart>
      <w:docPartPr>
        <w:name w:val="035C1904CFB74DF9AD68B665DCB050AF"/>
        <w:category>
          <w:name w:val="Bendrosios nuostatos"/>
          <w:gallery w:val="placeholder"/>
        </w:category>
        <w:types>
          <w:type w:val="bbPlcHdr"/>
        </w:types>
        <w:behaviors>
          <w:behavior w:val="content"/>
        </w:behaviors>
        <w:guid w:val="{E929F5D4-70C8-4850-A6BA-E2FD90DC96FB}"/>
      </w:docPartPr>
      <w:docPartBody>
        <w:p w:rsidR="00566642" w:rsidRDefault="00566642" w:rsidP="00566642">
          <w:pPr>
            <w:pStyle w:val="035C1904CFB74DF9AD68B665DCB050AF"/>
          </w:pPr>
          <w:r w:rsidRPr="004F3494">
            <w:rPr>
              <w:rFonts w:cs="Arial"/>
              <w:strike/>
              <w:sz w:val="20"/>
              <w:szCs w:val="20"/>
            </w:rPr>
            <w:t>____________________</w:t>
          </w:r>
        </w:p>
      </w:docPartBody>
    </w:docPart>
    <w:docPart>
      <w:docPartPr>
        <w:name w:val="978BC9E0903843B8A56C9739BC09FE61"/>
        <w:category>
          <w:name w:val="Bendrosios nuostatos"/>
          <w:gallery w:val="placeholder"/>
        </w:category>
        <w:types>
          <w:type w:val="bbPlcHdr"/>
        </w:types>
        <w:behaviors>
          <w:behavior w:val="content"/>
        </w:behaviors>
        <w:guid w:val="{B1496AF4-BAE2-47C5-852D-12011D8145FD}"/>
      </w:docPartPr>
      <w:docPartBody>
        <w:p w:rsidR="00566642" w:rsidRDefault="00566642" w:rsidP="00566642">
          <w:pPr>
            <w:pStyle w:val="978BC9E0903843B8A56C9739BC09FE61"/>
          </w:pPr>
          <w:r w:rsidRPr="00B23882">
            <w:rPr>
              <w:rFonts w:cs="Arial"/>
              <w:bCs/>
              <w:sz w:val="20"/>
              <w:szCs w:val="20"/>
              <w:highlight w:val="yellow"/>
            </w:rPr>
            <w:t>____</w:t>
          </w:r>
        </w:p>
      </w:docPartBody>
    </w:docPart>
    <w:docPart>
      <w:docPartPr>
        <w:name w:val="E5F269BFAF2D4B38BBFA79374CEB3A85"/>
        <w:category>
          <w:name w:val="Bendrosios nuostatos"/>
          <w:gallery w:val="placeholder"/>
        </w:category>
        <w:types>
          <w:type w:val="bbPlcHdr"/>
        </w:types>
        <w:behaviors>
          <w:behavior w:val="content"/>
        </w:behaviors>
        <w:guid w:val="{A26B523E-7332-4CDC-BCAF-39981AE49FDA}"/>
      </w:docPartPr>
      <w:docPartBody>
        <w:p w:rsidR="00566642" w:rsidRDefault="00566642" w:rsidP="00566642">
          <w:pPr>
            <w:pStyle w:val="E5F269BFAF2D4B38BBFA79374CEB3A85"/>
          </w:pPr>
          <w:r w:rsidRPr="00B23882">
            <w:rPr>
              <w:rFonts w:cs="Arial"/>
              <w:color w:val="FF0000"/>
              <w:sz w:val="20"/>
              <w:szCs w:val="20"/>
            </w:rPr>
            <w:t>[Pasirinkite]</w:t>
          </w:r>
        </w:p>
      </w:docPartBody>
    </w:docPart>
    <w:docPart>
      <w:docPartPr>
        <w:name w:val="CAEBA20A2EE245C391DF052AC7F0635F"/>
        <w:category>
          <w:name w:val="Bendrosios nuostatos"/>
          <w:gallery w:val="placeholder"/>
        </w:category>
        <w:types>
          <w:type w:val="bbPlcHdr"/>
        </w:types>
        <w:behaviors>
          <w:behavior w:val="content"/>
        </w:behaviors>
        <w:guid w:val="{3D33BAAD-2BF7-4C5A-9E04-7C196C159C87}"/>
      </w:docPartPr>
      <w:docPartBody>
        <w:p w:rsidR="00566642" w:rsidRDefault="00566642" w:rsidP="00566642">
          <w:pPr>
            <w:pStyle w:val="CAEBA20A2EE245C391DF052AC7F0635F"/>
          </w:pPr>
          <w:r w:rsidRPr="009F7E0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12E39"/>
    <w:rsid w:val="000D6F88"/>
    <w:rsid w:val="000E6FB2"/>
    <w:rsid w:val="000F1033"/>
    <w:rsid w:val="0012283A"/>
    <w:rsid w:val="001329D3"/>
    <w:rsid w:val="001359F4"/>
    <w:rsid w:val="00137F78"/>
    <w:rsid w:val="001B27F6"/>
    <w:rsid w:val="00271307"/>
    <w:rsid w:val="00332633"/>
    <w:rsid w:val="00351F7A"/>
    <w:rsid w:val="003F7915"/>
    <w:rsid w:val="0045032C"/>
    <w:rsid w:val="00450ED8"/>
    <w:rsid w:val="004F2736"/>
    <w:rsid w:val="00534EEF"/>
    <w:rsid w:val="00566642"/>
    <w:rsid w:val="005D4E7F"/>
    <w:rsid w:val="00633314"/>
    <w:rsid w:val="006400B2"/>
    <w:rsid w:val="00712307"/>
    <w:rsid w:val="007A2E5C"/>
    <w:rsid w:val="007A4454"/>
    <w:rsid w:val="007D06CF"/>
    <w:rsid w:val="00866CEB"/>
    <w:rsid w:val="008A2CED"/>
    <w:rsid w:val="00930797"/>
    <w:rsid w:val="009A7B03"/>
    <w:rsid w:val="009C20C6"/>
    <w:rsid w:val="009E5A48"/>
    <w:rsid w:val="00A42183"/>
    <w:rsid w:val="00A527C7"/>
    <w:rsid w:val="00AF4ECD"/>
    <w:rsid w:val="00B06B86"/>
    <w:rsid w:val="00B968E2"/>
    <w:rsid w:val="00C31E0E"/>
    <w:rsid w:val="00CB5633"/>
    <w:rsid w:val="00D672AA"/>
    <w:rsid w:val="00E17A86"/>
    <w:rsid w:val="00E23733"/>
    <w:rsid w:val="00E259E3"/>
    <w:rsid w:val="00E3256B"/>
    <w:rsid w:val="00E9585A"/>
    <w:rsid w:val="00EA26BE"/>
    <w:rsid w:val="00EC0E16"/>
    <w:rsid w:val="00EC3628"/>
    <w:rsid w:val="00F00695"/>
    <w:rsid w:val="00F42DE1"/>
    <w:rsid w:val="00F60713"/>
    <w:rsid w:val="00F90ED9"/>
    <w:rsid w:val="00F9622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6B86"/>
    <w:rPr>
      <w:color w:val="666666"/>
    </w:rPr>
  </w:style>
  <w:style w:type="paragraph" w:customStyle="1" w:styleId="57CAA3D5C9BB47FEBA4A03AE52274DD6">
    <w:name w:val="57CAA3D5C9BB47FEBA4A03AE52274DD6"/>
    <w:rsid w:val="00566642"/>
  </w:style>
  <w:style w:type="paragraph" w:customStyle="1" w:styleId="60AF3F50A25D433EBE91EB00AF563ED8">
    <w:name w:val="60AF3F50A25D433EBE91EB00AF563ED8"/>
    <w:rsid w:val="00566642"/>
  </w:style>
  <w:style w:type="paragraph" w:customStyle="1" w:styleId="7A684E3957F64A9FBC032A9D3C184855">
    <w:name w:val="7A684E3957F64A9FBC032A9D3C184855"/>
    <w:rsid w:val="00566642"/>
  </w:style>
  <w:style w:type="paragraph" w:customStyle="1" w:styleId="035C1904CFB74DF9AD68B665DCB050AF">
    <w:name w:val="035C1904CFB74DF9AD68B665DCB050AF"/>
    <w:rsid w:val="00566642"/>
  </w:style>
  <w:style w:type="paragraph" w:customStyle="1" w:styleId="978BC9E0903843B8A56C9739BC09FE61">
    <w:name w:val="978BC9E0903843B8A56C9739BC09FE61"/>
    <w:rsid w:val="00566642"/>
  </w:style>
  <w:style w:type="paragraph" w:customStyle="1" w:styleId="E5F269BFAF2D4B38BBFA79374CEB3A85">
    <w:name w:val="E5F269BFAF2D4B38BBFA79374CEB3A85"/>
    <w:rsid w:val="00566642"/>
  </w:style>
  <w:style w:type="paragraph" w:customStyle="1" w:styleId="CAEBA20A2EE245C391DF052AC7F0635F">
    <w:name w:val="CAEBA20A2EE245C391DF052AC7F0635F"/>
    <w:rsid w:val="005666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F1966E4B-7366-49BC-985C-3D1CC1A69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B382C-3725-416B-85B1-98920E0C813A}">
  <ds:schemaRefs>
    <ds:schemaRef ds:uri="http://schemas.microsoft.com/sharepoint/v3/contenttype/forms"/>
  </ds:schemaRefs>
</ds:datastoreItem>
</file>

<file path=customXml/itemProps3.xml><?xml version="1.0" encoding="utf-8"?>
<ds:datastoreItem xmlns:ds="http://schemas.openxmlformats.org/officeDocument/2006/customXml" ds:itemID="{5B38030E-6F3C-452E-9B58-730BB8BC4C6F}">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3524</Words>
  <Characters>2010</Characters>
  <Application>Microsoft Office Word</Application>
  <DocSecurity>0</DocSecurity>
  <Lines>16</Lines>
  <Paragraphs>11</Paragraphs>
  <ScaleCrop>false</ScaleCrop>
  <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Marius Stankus</cp:lastModifiedBy>
  <cp:revision>70</cp:revision>
  <dcterms:created xsi:type="dcterms:W3CDTF">2026-04-13T20:44:00Z</dcterms:created>
  <dcterms:modified xsi:type="dcterms:W3CDTF">2026-05-15T05:37:00Z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Lang">
    <vt:lpwstr>lt</vt:lpwstr>
  </property>
  <property fmtid="{D5CDD505-2E9C-101B-9397-08002B2CF9AE}" pid="3" name="ContentTypeId">
    <vt:lpwstr>0x010100AFA939DD767D2C439A2906FF351A880A</vt:lpwstr>
  </property>
  <property fmtid="{D5CDD505-2E9C-101B-9397-08002B2CF9AE}" pid="4" name="MediaServiceImageTags">
    <vt:lpwstr/>
  </property>
</Properties>
</file>